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01EB" w14:textId="29A5306A" w:rsidR="003F2BFE" w:rsidRPr="00AA1FBA" w:rsidRDefault="003F2BFE" w:rsidP="003F2BFE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2"/>
          <w:szCs w:val="22"/>
        </w:rPr>
      </w:pPr>
      <w:r w:rsidRPr="00AA1FBA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Zarządzenie nr </w:t>
      </w:r>
      <w:r w:rsidR="00404B2E">
        <w:rPr>
          <w:rStyle w:val="normaltextrun"/>
          <w:rFonts w:ascii="Verdana" w:hAnsi="Verdana" w:cs="Segoe UI"/>
          <w:b/>
          <w:bCs/>
          <w:sz w:val="22"/>
          <w:szCs w:val="22"/>
        </w:rPr>
        <w:t>3</w:t>
      </w:r>
      <w:r w:rsidR="00BB7141" w:rsidRPr="00AA1FBA">
        <w:rPr>
          <w:rStyle w:val="normaltextrun"/>
          <w:rFonts w:ascii="Verdana" w:hAnsi="Verdana" w:cs="Segoe UI"/>
          <w:b/>
          <w:bCs/>
          <w:sz w:val="22"/>
          <w:szCs w:val="22"/>
        </w:rPr>
        <w:t>/202</w:t>
      </w:r>
      <w:r w:rsidR="00067B98">
        <w:rPr>
          <w:rStyle w:val="normaltextrun"/>
          <w:rFonts w:ascii="Verdana" w:hAnsi="Verdana" w:cs="Segoe UI"/>
          <w:b/>
          <w:bCs/>
          <w:sz w:val="22"/>
          <w:szCs w:val="22"/>
        </w:rPr>
        <w:t>5</w:t>
      </w:r>
      <w:r w:rsidRPr="00AA1FBA">
        <w:rPr>
          <w:rStyle w:val="normaltextrun"/>
          <w:rFonts w:ascii="Verdana" w:hAnsi="Verdana" w:cs="Segoe UI"/>
          <w:b/>
          <w:bCs/>
          <w:sz w:val="22"/>
          <w:szCs w:val="22"/>
        </w:rPr>
        <w:t> </w:t>
      </w:r>
      <w:r w:rsidRPr="00AA1FBA">
        <w:rPr>
          <w:rStyle w:val="eop"/>
          <w:rFonts w:ascii="Verdana" w:hAnsi="Verdana" w:cs="Segoe UI"/>
          <w:sz w:val="22"/>
          <w:szCs w:val="22"/>
        </w:rPr>
        <w:t> </w:t>
      </w:r>
    </w:p>
    <w:p w14:paraId="42364C91" w14:textId="6E3ACDEC" w:rsidR="003F2BFE" w:rsidRPr="00AA1FBA" w:rsidRDefault="003F2BFE" w:rsidP="003F2BF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AA1FBA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Dziekana Wydziału Nauk Historycznych i Pedagogicznych Uniwersytetu Wrocławskiego z dnia </w:t>
      </w:r>
      <w:r w:rsidR="004858AD">
        <w:rPr>
          <w:rStyle w:val="normaltextrun"/>
          <w:rFonts w:ascii="Verdana" w:hAnsi="Verdana" w:cs="Segoe UI"/>
          <w:b/>
          <w:bCs/>
          <w:sz w:val="22"/>
          <w:szCs w:val="22"/>
        </w:rPr>
        <w:t>19</w:t>
      </w:r>
      <w:r w:rsidR="0084353F" w:rsidRPr="00AA1FBA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 </w:t>
      </w:r>
      <w:r w:rsidR="00404B2E">
        <w:rPr>
          <w:rStyle w:val="normaltextrun"/>
          <w:rFonts w:ascii="Verdana" w:hAnsi="Verdana" w:cs="Segoe UI"/>
          <w:b/>
          <w:bCs/>
          <w:sz w:val="22"/>
          <w:szCs w:val="22"/>
        </w:rPr>
        <w:t>marca</w:t>
      </w:r>
      <w:r w:rsidR="009B4E21" w:rsidRPr="00AA1FBA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 202</w:t>
      </w:r>
      <w:r w:rsidR="00127483">
        <w:rPr>
          <w:rStyle w:val="normaltextrun"/>
          <w:rFonts w:ascii="Verdana" w:hAnsi="Verdana" w:cs="Segoe UI"/>
          <w:b/>
          <w:bCs/>
          <w:sz w:val="22"/>
          <w:szCs w:val="22"/>
        </w:rPr>
        <w:t>5</w:t>
      </w:r>
      <w:r w:rsidRPr="00AA1FBA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 r.</w:t>
      </w:r>
      <w:r w:rsidRPr="00AA1FBA">
        <w:rPr>
          <w:rStyle w:val="eop"/>
          <w:rFonts w:ascii="Verdana" w:hAnsi="Verdana" w:cs="Segoe UI"/>
          <w:sz w:val="22"/>
          <w:szCs w:val="22"/>
        </w:rPr>
        <w:t> </w:t>
      </w:r>
    </w:p>
    <w:p w14:paraId="3824395B" w14:textId="77777777" w:rsidR="007368C8" w:rsidRPr="00AA1FBA" w:rsidRDefault="007368C8" w:rsidP="003F2BFE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2"/>
          <w:szCs w:val="22"/>
        </w:rPr>
      </w:pPr>
    </w:p>
    <w:p w14:paraId="60B93A5D" w14:textId="469412B4" w:rsidR="00483C90" w:rsidRPr="00AA1FBA" w:rsidRDefault="0084353F" w:rsidP="009961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22"/>
          <w:szCs w:val="22"/>
        </w:rPr>
      </w:pPr>
      <w:r w:rsidRPr="00AA1FBA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w sprawie </w:t>
      </w:r>
      <w:r w:rsidR="00A44F37" w:rsidRPr="00AA1FBA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terminów obron prac licencjackich i magisterskich na Wydziale Nauk Historycznych i Pedagogicznych </w:t>
      </w:r>
      <w:r w:rsidR="00B11A65" w:rsidRPr="00AA1FBA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(WNHP) </w:t>
      </w:r>
      <w:r w:rsidR="007C793A">
        <w:rPr>
          <w:rStyle w:val="normaltextrun"/>
          <w:rFonts w:ascii="Verdana" w:hAnsi="Verdana" w:cs="Segoe UI"/>
          <w:b/>
          <w:bCs/>
          <w:sz w:val="22"/>
          <w:szCs w:val="22"/>
        </w:rPr>
        <w:t>od</w:t>
      </w:r>
      <w:r w:rsidR="00A44F37" w:rsidRPr="00AA1FBA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 </w:t>
      </w:r>
      <w:r w:rsidR="009D690C">
        <w:rPr>
          <w:rStyle w:val="normaltextrun"/>
          <w:rFonts w:ascii="Verdana" w:hAnsi="Verdana" w:cs="Segoe UI"/>
          <w:b/>
          <w:bCs/>
          <w:sz w:val="22"/>
          <w:szCs w:val="22"/>
        </w:rPr>
        <w:t>roku akademick</w:t>
      </w:r>
      <w:r w:rsidR="007C793A">
        <w:rPr>
          <w:rStyle w:val="normaltextrun"/>
          <w:rFonts w:ascii="Verdana" w:hAnsi="Verdana" w:cs="Segoe UI"/>
          <w:b/>
          <w:bCs/>
          <w:sz w:val="22"/>
          <w:szCs w:val="22"/>
        </w:rPr>
        <w:t>iego</w:t>
      </w:r>
      <w:r w:rsidR="009D690C">
        <w:rPr>
          <w:rStyle w:val="normaltextrun"/>
          <w:rFonts w:ascii="Verdana" w:hAnsi="Verdana" w:cs="Segoe UI"/>
          <w:b/>
          <w:bCs/>
          <w:sz w:val="22"/>
          <w:szCs w:val="22"/>
        </w:rPr>
        <w:t xml:space="preserve"> </w:t>
      </w:r>
      <w:r w:rsidR="00A44F37" w:rsidRPr="00AA1FBA">
        <w:rPr>
          <w:rStyle w:val="normaltextrun"/>
          <w:rFonts w:ascii="Verdana" w:hAnsi="Verdana" w:cs="Segoe UI"/>
          <w:b/>
          <w:bCs/>
          <w:sz w:val="22"/>
          <w:szCs w:val="22"/>
        </w:rPr>
        <w:t>202</w:t>
      </w:r>
      <w:r w:rsidR="00384E21">
        <w:rPr>
          <w:rStyle w:val="normaltextrun"/>
          <w:rFonts w:ascii="Verdana" w:hAnsi="Verdana" w:cs="Segoe UI"/>
          <w:b/>
          <w:bCs/>
          <w:sz w:val="22"/>
          <w:szCs w:val="22"/>
        </w:rPr>
        <w:t>4</w:t>
      </w:r>
      <w:r w:rsidR="00A44F37" w:rsidRPr="00AA1FBA">
        <w:rPr>
          <w:rStyle w:val="normaltextrun"/>
          <w:rFonts w:ascii="Verdana" w:hAnsi="Verdana" w:cs="Segoe UI"/>
          <w:b/>
          <w:bCs/>
          <w:sz w:val="22"/>
          <w:szCs w:val="22"/>
        </w:rPr>
        <w:t>/202</w:t>
      </w:r>
      <w:r w:rsidR="00384E21">
        <w:rPr>
          <w:rStyle w:val="normaltextrun"/>
          <w:rFonts w:ascii="Verdana" w:hAnsi="Verdana" w:cs="Segoe UI"/>
          <w:b/>
          <w:bCs/>
          <w:sz w:val="22"/>
          <w:szCs w:val="22"/>
        </w:rPr>
        <w:t>5</w:t>
      </w:r>
      <w:r w:rsidR="00A44F37" w:rsidRPr="00AA1FBA">
        <w:rPr>
          <w:rStyle w:val="normaltextrun"/>
          <w:rFonts w:ascii="Verdana" w:hAnsi="Verdana" w:cs="Segoe UI"/>
          <w:b/>
          <w:bCs/>
          <w:sz w:val="22"/>
          <w:szCs w:val="22"/>
        </w:rPr>
        <w:t>.</w:t>
      </w:r>
    </w:p>
    <w:p w14:paraId="3D00E79D" w14:textId="77777777" w:rsidR="00150656" w:rsidRPr="00AA1FBA" w:rsidRDefault="00150656" w:rsidP="009961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22"/>
          <w:szCs w:val="22"/>
        </w:rPr>
      </w:pPr>
    </w:p>
    <w:p w14:paraId="66C2461A" w14:textId="77777777" w:rsidR="00F3131A" w:rsidRPr="00AA1FBA" w:rsidRDefault="00F3131A" w:rsidP="009961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22"/>
          <w:szCs w:val="22"/>
        </w:rPr>
      </w:pPr>
    </w:p>
    <w:p w14:paraId="4758A62B" w14:textId="16C69ECB" w:rsidR="00790733" w:rsidRPr="00AA1FBA" w:rsidRDefault="00790733" w:rsidP="009961B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AA1FBA">
        <w:rPr>
          <w:rStyle w:val="normaltextrun"/>
          <w:rFonts w:ascii="Verdana" w:hAnsi="Verdana" w:cs="Segoe UI"/>
          <w:bCs/>
          <w:sz w:val="22"/>
          <w:szCs w:val="22"/>
        </w:rPr>
        <w:t>N</w:t>
      </w:r>
      <w:r w:rsidR="00150656" w:rsidRPr="00AA1FBA">
        <w:rPr>
          <w:rStyle w:val="normaltextrun"/>
          <w:rFonts w:ascii="Verdana" w:hAnsi="Verdana" w:cs="Segoe UI"/>
          <w:bCs/>
          <w:sz w:val="22"/>
          <w:szCs w:val="22"/>
        </w:rPr>
        <w:t xml:space="preserve">a podstawie </w:t>
      </w:r>
      <w:r w:rsidR="00222E13" w:rsidRPr="00AA1FBA">
        <w:rPr>
          <w:rStyle w:val="normaltextrun"/>
          <w:rFonts w:ascii="Verdana" w:hAnsi="Verdana" w:cs="Segoe UI"/>
          <w:bCs/>
          <w:sz w:val="22"/>
          <w:szCs w:val="22"/>
        </w:rPr>
        <w:t>Regulaminu studiów na Uniwersytecie Wrocławskim (</w:t>
      </w:r>
      <w:r w:rsidR="00D142F5" w:rsidRPr="00AA1FBA">
        <w:rPr>
          <w:rFonts w:ascii="Verdana" w:hAnsi="Verdana"/>
          <w:sz w:val="22"/>
          <w:szCs w:val="22"/>
        </w:rPr>
        <w:t xml:space="preserve">UCHWAŁA NR </w:t>
      </w:r>
      <w:r w:rsidR="00384E21">
        <w:rPr>
          <w:rFonts w:ascii="Verdana" w:hAnsi="Verdana"/>
          <w:sz w:val="22"/>
          <w:szCs w:val="22"/>
        </w:rPr>
        <w:t>68/2024</w:t>
      </w:r>
      <w:r w:rsidR="00D142F5" w:rsidRPr="00AA1FBA">
        <w:rPr>
          <w:rFonts w:ascii="Verdana" w:hAnsi="Verdana"/>
          <w:sz w:val="22"/>
          <w:szCs w:val="22"/>
        </w:rPr>
        <w:t xml:space="preserve"> SENATU UNIWERSYTETU WROCŁAWSKIE</w:t>
      </w:r>
      <w:r w:rsidR="00535EEC">
        <w:rPr>
          <w:rFonts w:ascii="Verdana" w:hAnsi="Verdana"/>
          <w:sz w:val="22"/>
          <w:szCs w:val="22"/>
        </w:rPr>
        <w:t>GO z dnia 2</w:t>
      </w:r>
      <w:r w:rsidR="00384E21">
        <w:rPr>
          <w:rFonts w:ascii="Verdana" w:hAnsi="Verdana"/>
          <w:sz w:val="22"/>
          <w:szCs w:val="22"/>
        </w:rPr>
        <w:t>4</w:t>
      </w:r>
      <w:r w:rsidR="00535EEC">
        <w:rPr>
          <w:rFonts w:ascii="Verdana" w:hAnsi="Verdana"/>
          <w:sz w:val="22"/>
          <w:szCs w:val="22"/>
        </w:rPr>
        <w:t xml:space="preserve"> kwietnia 202</w:t>
      </w:r>
      <w:r w:rsidR="00384E21">
        <w:rPr>
          <w:rFonts w:ascii="Verdana" w:hAnsi="Verdana"/>
          <w:sz w:val="22"/>
          <w:szCs w:val="22"/>
        </w:rPr>
        <w:t>4</w:t>
      </w:r>
      <w:r w:rsidR="00535EEC">
        <w:rPr>
          <w:rFonts w:ascii="Verdana" w:hAnsi="Verdana"/>
          <w:sz w:val="22"/>
          <w:szCs w:val="22"/>
        </w:rPr>
        <w:t xml:space="preserve"> r. w </w:t>
      </w:r>
      <w:r w:rsidR="00D142F5" w:rsidRPr="00AA1FBA">
        <w:rPr>
          <w:rFonts w:ascii="Verdana" w:hAnsi="Verdana"/>
          <w:sz w:val="22"/>
          <w:szCs w:val="22"/>
        </w:rPr>
        <w:t>sprawie regulaminu studiów na Uniwersytecie Wrocławskim</w:t>
      </w:r>
      <w:r w:rsidR="00222E13" w:rsidRPr="00AA1FBA">
        <w:rPr>
          <w:rFonts w:ascii="Verdana" w:hAnsi="Verdana"/>
          <w:sz w:val="22"/>
          <w:szCs w:val="22"/>
        </w:rPr>
        <w:t>)</w:t>
      </w:r>
      <w:r w:rsidR="00150656" w:rsidRPr="00AA1FBA">
        <w:rPr>
          <w:rStyle w:val="normaltextrun"/>
          <w:rFonts w:ascii="Verdana" w:hAnsi="Verdana" w:cs="Segoe UI"/>
          <w:bCs/>
          <w:sz w:val="22"/>
          <w:szCs w:val="22"/>
        </w:rPr>
        <w:t xml:space="preserve">, </w:t>
      </w:r>
      <w:r w:rsidR="00182371" w:rsidRPr="00AA1FBA">
        <w:rPr>
          <w:rStyle w:val="normaltextrun"/>
          <w:rFonts w:ascii="Verdana" w:hAnsi="Verdana" w:cs="Segoe UI"/>
          <w:bCs/>
          <w:sz w:val="22"/>
          <w:szCs w:val="22"/>
        </w:rPr>
        <w:t>postanawiam co </w:t>
      </w:r>
      <w:r w:rsidR="003F2BFE" w:rsidRPr="00AA1FBA">
        <w:rPr>
          <w:rStyle w:val="normaltextrun"/>
          <w:rFonts w:ascii="Verdana" w:hAnsi="Verdana" w:cs="Segoe UI"/>
          <w:bCs/>
          <w:sz w:val="22"/>
          <w:szCs w:val="22"/>
        </w:rPr>
        <w:t> następuje:</w:t>
      </w:r>
      <w:r w:rsidR="003F2BFE" w:rsidRPr="00AA1FBA">
        <w:rPr>
          <w:rStyle w:val="eop"/>
          <w:rFonts w:ascii="Verdana" w:hAnsi="Verdana" w:cs="Segoe UI"/>
          <w:sz w:val="22"/>
          <w:szCs w:val="22"/>
        </w:rPr>
        <w:t> </w:t>
      </w:r>
    </w:p>
    <w:p w14:paraId="2EEB975D" w14:textId="77777777" w:rsidR="00483C90" w:rsidRPr="00AA1FBA" w:rsidRDefault="00483C90" w:rsidP="009961B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</w:p>
    <w:p w14:paraId="1F1A992A" w14:textId="77777777" w:rsidR="00535EEC" w:rsidRDefault="00BB7141" w:rsidP="00535EEC">
      <w:pPr>
        <w:pStyle w:val="Teksttreci0"/>
        <w:shd w:val="clear" w:color="auto" w:fill="auto"/>
        <w:spacing w:line="240" w:lineRule="auto"/>
        <w:jc w:val="center"/>
        <w:rPr>
          <w:rFonts w:cs="Arial"/>
          <w:sz w:val="22"/>
          <w:szCs w:val="22"/>
        </w:rPr>
      </w:pPr>
      <w:r w:rsidRPr="00AA1FBA">
        <w:rPr>
          <w:sz w:val="22"/>
          <w:szCs w:val="22"/>
        </w:rPr>
        <w:t>§ 1</w:t>
      </w:r>
    </w:p>
    <w:p w14:paraId="5A729395" w14:textId="4DDEFED4" w:rsidR="00A44F37" w:rsidRDefault="00A44F37" w:rsidP="00A86541">
      <w:pPr>
        <w:pStyle w:val="Teksttreci0"/>
        <w:numPr>
          <w:ilvl w:val="0"/>
          <w:numId w:val="5"/>
        </w:numPr>
        <w:shd w:val="clear" w:color="auto" w:fill="auto"/>
        <w:spacing w:line="240" w:lineRule="auto"/>
        <w:ind w:left="426"/>
        <w:rPr>
          <w:rFonts w:cs="Arial"/>
          <w:b/>
          <w:sz w:val="22"/>
          <w:szCs w:val="22"/>
        </w:rPr>
      </w:pPr>
      <w:r w:rsidRPr="00AA1FBA">
        <w:rPr>
          <w:rFonts w:cs="Arial"/>
          <w:sz w:val="22"/>
          <w:szCs w:val="22"/>
        </w:rPr>
        <w:t>Obrony prac licencjackich i magisterskich – na wszystkich poziomach i formach kształcenia</w:t>
      </w:r>
      <w:r w:rsidR="008F5296">
        <w:rPr>
          <w:rFonts w:cs="Arial"/>
          <w:sz w:val="22"/>
          <w:szCs w:val="22"/>
        </w:rPr>
        <w:t xml:space="preserve"> w roku akademickim</w:t>
      </w:r>
      <w:r w:rsidRPr="00AA1FBA">
        <w:rPr>
          <w:rFonts w:cs="Arial"/>
          <w:sz w:val="22"/>
          <w:szCs w:val="22"/>
        </w:rPr>
        <w:t xml:space="preserve"> – odbywają się w okresie </w:t>
      </w:r>
      <w:r w:rsidRPr="007C793A">
        <w:rPr>
          <w:rFonts w:cs="Arial"/>
          <w:b/>
          <w:bCs/>
          <w:sz w:val="22"/>
          <w:szCs w:val="22"/>
        </w:rPr>
        <w:t xml:space="preserve">od </w:t>
      </w:r>
      <w:r w:rsidR="003F4E37">
        <w:rPr>
          <w:rFonts w:cs="Arial"/>
          <w:b/>
          <w:sz w:val="22"/>
          <w:szCs w:val="22"/>
        </w:rPr>
        <w:t>2</w:t>
      </w:r>
      <w:r w:rsidR="007C793A">
        <w:rPr>
          <w:rFonts w:cs="Arial"/>
          <w:b/>
          <w:sz w:val="22"/>
          <w:szCs w:val="22"/>
        </w:rPr>
        <w:t xml:space="preserve"> </w:t>
      </w:r>
      <w:r w:rsidR="003F4E37">
        <w:rPr>
          <w:rFonts w:cs="Arial"/>
          <w:b/>
          <w:sz w:val="22"/>
          <w:szCs w:val="22"/>
        </w:rPr>
        <w:t>listopada</w:t>
      </w:r>
      <w:r w:rsidR="007C793A">
        <w:rPr>
          <w:rFonts w:cs="Arial"/>
          <w:b/>
          <w:sz w:val="22"/>
          <w:szCs w:val="22"/>
        </w:rPr>
        <w:t xml:space="preserve"> </w:t>
      </w:r>
      <w:r w:rsidR="00B34F65">
        <w:rPr>
          <w:rFonts w:cs="Arial"/>
          <w:b/>
          <w:sz w:val="22"/>
          <w:szCs w:val="22"/>
        </w:rPr>
        <w:t>danego roku</w:t>
      </w:r>
      <w:r w:rsidRPr="00AA1FBA">
        <w:rPr>
          <w:rFonts w:cs="Arial"/>
          <w:b/>
          <w:sz w:val="22"/>
          <w:szCs w:val="22"/>
        </w:rPr>
        <w:t xml:space="preserve"> do </w:t>
      </w:r>
      <w:r w:rsidR="00B34F65">
        <w:rPr>
          <w:rFonts w:cs="Arial"/>
          <w:b/>
          <w:sz w:val="22"/>
          <w:szCs w:val="22"/>
        </w:rPr>
        <w:t>15</w:t>
      </w:r>
      <w:r w:rsidR="007C793A">
        <w:rPr>
          <w:rFonts w:cs="Arial"/>
          <w:b/>
          <w:sz w:val="22"/>
          <w:szCs w:val="22"/>
        </w:rPr>
        <w:t xml:space="preserve"> września </w:t>
      </w:r>
      <w:r w:rsidR="008F5296">
        <w:rPr>
          <w:rFonts w:cs="Arial"/>
          <w:b/>
          <w:sz w:val="22"/>
          <w:szCs w:val="22"/>
        </w:rPr>
        <w:t xml:space="preserve">następnego roku </w:t>
      </w:r>
      <w:r w:rsidR="0052711B">
        <w:rPr>
          <w:rFonts w:cs="Arial"/>
          <w:b/>
          <w:sz w:val="22"/>
          <w:szCs w:val="22"/>
        </w:rPr>
        <w:t>z </w:t>
      </w:r>
      <w:r w:rsidR="00DF2395">
        <w:rPr>
          <w:rFonts w:cs="Arial"/>
          <w:b/>
          <w:sz w:val="22"/>
          <w:szCs w:val="22"/>
        </w:rPr>
        <w:t>wyłączeniem okres</w:t>
      </w:r>
      <w:r w:rsidR="007C793A">
        <w:rPr>
          <w:rFonts w:cs="Arial"/>
          <w:b/>
          <w:sz w:val="22"/>
          <w:szCs w:val="22"/>
        </w:rPr>
        <w:t>ów</w:t>
      </w:r>
      <w:r w:rsidR="00DF2395">
        <w:rPr>
          <w:rFonts w:cs="Arial"/>
          <w:b/>
          <w:sz w:val="22"/>
          <w:szCs w:val="22"/>
        </w:rPr>
        <w:t xml:space="preserve"> </w:t>
      </w:r>
      <w:r w:rsidR="007C793A">
        <w:rPr>
          <w:rFonts w:cs="Arial"/>
          <w:b/>
          <w:sz w:val="22"/>
          <w:szCs w:val="22"/>
        </w:rPr>
        <w:t>sierpień (01.08-31.08) i grudzień (1.12-31.12) danego roku.</w:t>
      </w:r>
    </w:p>
    <w:p w14:paraId="09B717ED" w14:textId="77777777" w:rsidR="00A86541" w:rsidRDefault="00A86541" w:rsidP="00A86541">
      <w:pPr>
        <w:pStyle w:val="Teksttreci0"/>
        <w:shd w:val="clear" w:color="auto" w:fill="auto"/>
        <w:spacing w:line="240" w:lineRule="auto"/>
        <w:ind w:left="426"/>
        <w:rPr>
          <w:rFonts w:cs="Arial"/>
          <w:sz w:val="22"/>
          <w:szCs w:val="22"/>
        </w:rPr>
      </w:pPr>
    </w:p>
    <w:p w14:paraId="38ADCAC2" w14:textId="337CCE4C" w:rsidR="00DB0912" w:rsidRPr="001B2046" w:rsidRDefault="0052711B" w:rsidP="001B2046">
      <w:pPr>
        <w:pStyle w:val="Teksttreci0"/>
        <w:numPr>
          <w:ilvl w:val="0"/>
          <w:numId w:val="5"/>
        </w:numPr>
        <w:shd w:val="clear" w:color="auto" w:fill="auto"/>
        <w:spacing w:line="240" w:lineRule="auto"/>
        <w:ind w:left="426"/>
        <w:rPr>
          <w:rFonts w:eastAsiaTheme="minorHAnsi" w:cs="Arial"/>
          <w:sz w:val="22"/>
          <w:szCs w:val="22"/>
        </w:rPr>
      </w:pPr>
      <w:r w:rsidRPr="00A86541">
        <w:rPr>
          <w:rFonts w:cs="Arial"/>
          <w:sz w:val="22"/>
          <w:szCs w:val="22"/>
        </w:rPr>
        <w:t>W związku z obowiązującą procedurą wznowień</w:t>
      </w:r>
      <w:r w:rsidR="003466DF">
        <w:rPr>
          <w:rFonts w:cs="Arial"/>
          <w:sz w:val="22"/>
          <w:szCs w:val="22"/>
        </w:rPr>
        <w:t xml:space="preserve"> (</w:t>
      </w:r>
      <w:r w:rsidRPr="00A86541">
        <w:rPr>
          <w:rFonts w:cs="Arial"/>
          <w:sz w:val="22"/>
          <w:szCs w:val="22"/>
        </w:rPr>
        <w:t xml:space="preserve">celem obrony pracy dyplomowej </w:t>
      </w:r>
      <w:r w:rsidR="00A86541">
        <w:rPr>
          <w:rFonts w:cs="Arial"/>
          <w:sz w:val="22"/>
          <w:szCs w:val="22"/>
        </w:rPr>
        <w:t xml:space="preserve">na studiach (regulowaną odrębnym </w:t>
      </w:r>
      <w:r w:rsidR="00C177C2">
        <w:rPr>
          <w:rFonts w:cs="Arial"/>
          <w:sz w:val="22"/>
          <w:szCs w:val="22"/>
        </w:rPr>
        <w:t>z</w:t>
      </w:r>
      <w:r w:rsidR="00A86541">
        <w:rPr>
          <w:rFonts w:cs="Arial"/>
          <w:sz w:val="22"/>
          <w:szCs w:val="22"/>
        </w:rPr>
        <w:t>arządzeniem Dziekana WNHP</w:t>
      </w:r>
      <w:r w:rsidR="003466DF">
        <w:rPr>
          <w:rFonts w:cs="Arial"/>
          <w:sz w:val="22"/>
          <w:szCs w:val="22"/>
        </w:rPr>
        <w:t xml:space="preserve"> Nr 8/2024 z dnia 7 października 2024 roku</w:t>
      </w:r>
      <w:r w:rsidR="001B2046">
        <w:rPr>
          <w:rFonts w:cs="Arial"/>
          <w:sz w:val="22"/>
          <w:szCs w:val="22"/>
        </w:rPr>
        <w:t xml:space="preserve">, o którym mowa w </w:t>
      </w:r>
      <w:r w:rsidR="001B2046" w:rsidRPr="00AA1FBA">
        <w:rPr>
          <w:sz w:val="22"/>
          <w:szCs w:val="22"/>
        </w:rPr>
        <w:t xml:space="preserve">§ </w:t>
      </w:r>
      <w:r w:rsidR="001B2046">
        <w:rPr>
          <w:sz w:val="22"/>
          <w:szCs w:val="22"/>
        </w:rPr>
        <w:t>2</w:t>
      </w:r>
      <w:r w:rsidR="00A86541">
        <w:rPr>
          <w:rFonts w:cs="Arial"/>
          <w:sz w:val="22"/>
          <w:szCs w:val="22"/>
        </w:rPr>
        <w:t xml:space="preserve">) </w:t>
      </w:r>
      <w:r w:rsidRPr="00A86541">
        <w:rPr>
          <w:rFonts w:cs="Arial"/>
          <w:sz w:val="22"/>
          <w:szCs w:val="22"/>
        </w:rPr>
        <w:t>z</w:t>
      </w:r>
      <w:r w:rsidR="00DB0912" w:rsidRPr="00A86541">
        <w:rPr>
          <w:rFonts w:cs="Arial"/>
          <w:sz w:val="22"/>
          <w:szCs w:val="22"/>
        </w:rPr>
        <w:t xml:space="preserve">astrzega się, że zaliczenie </w:t>
      </w:r>
      <w:r w:rsidRPr="00A86541">
        <w:rPr>
          <w:rFonts w:cs="Arial"/>
          <w:sz w:val="22"/>
          <w:szCs w:val="22"/>
        </w:rPr>
        <w:t xml:space="preserve">ostatniego </w:t>
      </w:r>
      <w:r w:rsidR="00DB0912" w:rsidRPr="00A86541">
        <w:rPr>
          <w:rFonts w:cs="Arial"/>
          <w:sz w:val="22"/>
          <w:szCs w:val="22"/>
        </w:rPr>
        <w:t xml:space="preserve">seminarium dyplomowego </w:t>
      </w:r>
      <w:r w:rsidRPr="00A86541">
        <w:rPr>
          <w:rFonts w:cs="Arial"/>
          <w:sz w:val="22"/>
          <w:szCs w:val="22"/>
        </w:rPr>
        <w:t>musi nastąpić na podstawie złożonej kompletnej pracy dyplomowej najpóźni</w:t>
      </w:r>
      <w:r w:rsidR="00A86541">
        <w:rPr>
          <w:rFonts w:cs="Arial"/>
          <w:sz w:val="22"/>
          <w:szCs w:val="22"/>
        </w:rPr>
        <w:t>ej do końca sesji poprawkowej w </w:t>
      </w:r>
      <w:r w:rsidRPr="00A86541">
        <w:rPr>
          <w:rFonts w:cs="Arial"/>
          <w:sz w:val="22"/>
          <w:szCs w:val="22"/>
        </w:rPr>
        <w:t>semestrze letnim danego roku akademickiego.</w:t>
      </w:r>
    </w:p>
    <w:p w14:paraId="49679478" w14:textId="77777777" w:rsidR="00DB0912" w:rsidRDefault="00DB0912" w:rsidP="00BB7141">
      <w:pPr>
        <w:pStyle w:val="Teksttreci0"/>
        <w:shd w:val="clear" w:color="auto" w:fill="auto"/>
        <w:spacing w:line="240" w:lineRule="auto"/>
        <w:rPr>
          <w:rFonts w:cs="Arial"/>
          <w:b/>
          <w:sz w:val="22"/>
          <w:szCs w:val="22"/>
        </w:rPr>
      </w:pPr>
    </w:p>
    <w:p w14:paraId="7990C063" w14:textId="13FF0186" w:rsidR="00535EEC" w:rsidRDefault="00535EEC" w:rsidP="00535EEC">
      <w:pPr>
        <w:pStyle w:val="Teksttreci0"/>
        <w:shd w:val="clear" w:color="auto" w:fill="auto"/>
        <w:spacing w:line="240" w:lineRule="auto"/>
        <w:jc w:val="center"/>
        <w:rPr>
          <w:rFonts w:eastAsiaTheme="minorHAnsi" w:cs="Arial"/>
          <w:sz w:val="22"/>
          <w:szCs w:val="22"/>
        </w:rPr>
      </w:pPr>
      <w:r w:rsidRPr="00AA1FBA">
        <w:rPr>
          <w:sz w:val="22"/>
          <w:szCs w:val="22"/>
        </w:rPr>
        <w:t xml:space="preserve">§ </w:t>
      </w:r>
      <w:r w:rsidR="00C05C62">
        <w:rPr>
          <w:sz w:val="22"/>
          <w:szCs w:val="22"/>
        </w:rPr>
        <w:t>2</w:t>
      </w:r>
    </w:p>
    <w:p w14:paraId="41318E00" w14:textId="14523E52" w:rsidR="00B11A65" w:rsidRDefault="009B4E21" w:rsidP="00B11A65">
      <w:pPr>
        <w:pStyle w:val="Teksttreci0"/>
        <w:shd w:val="clear" w:color="auto" w:fill="auto"/>
        <w:spacing w:after="200" w:line="290" w:lineRule="auto"/>
        <w:rPr>
          <w:i/>
          <w:sz w:val="22"/>
          <w:szCs w:val="22"/>
        </w:rPr>
      </w:pPr>
      <w:r w:rsidRPr="00AA1FBA">
        <w:rPr>
          <w:rFonts w:cs="Arial"/>
          <w:sz w:val="22"/>
          <w:szCs w:val="22"/>
        </w:rPr>
        <w:t>Harmonogram i procedura dyplomowania</w:t>
      </w:r>
      <w:r w:rsidR="00781492">
        <w:rPr>
          <w:rFonts w:cs="Arial"/>
          <w:sz w:val="22"/>
          <w:szCs w:val="22"/>
        </w:rPr>
        <w:t xml:space="preserve"> jest określona Z</w:t>
      </w:r>
      <w:r w:rsidR="00B11A65" w:rsidRPr="00AA1FBA">
        <w:rPr>
          <w:rFonts w:cs="Arial"/>
          <w:sz w:val="22"/>
          <w:szCs w:val="22"/>
        </w:rPr>
        <w:t xml:space="preserve">arządzeniem </w:t>
      </w:r>
      <w:r w:rsidR="00781492">
        <w:rPr>
          <w:rFonts w:cs="Arial"/>
          <w:sz w:val="22"/>
          <w:szCs w:val="22"/>
        </w:rPr>
        <w:t xml:space="preserve">nr </w:t>
      </w:r>
      <w:r w:rsidR="00384E21">
        <w:rPr>
          <w:rFonts w:cs="Arial"/>
          <w:sz w:val="22"/>
          <w:szCs w:val="22"/>
        </w:rPr>
        <w:t>9</w:t>
      </w:r>
      <w:r w:rsidR="00781492">
        <w:rPr>
          <w:rFonts w:cs="Arial"/>
          <w:sz w:val="22"/>
          <w:szCs w:val="22"/>
        </w:rPr>
        <w:t>/202</w:t>
      </w:r>
      <w:r w:rsidR="00384E21">
        <w:rPr>
          <w:rFonts w:cs="Arial"/>
          <w:sz w:val="22"/>
          <w:szCs w:val="22"/>
        </w:rPr>
        <w:t>4</w:t>
      </w:r>
      <w:r w:rsidR="00781492">
        <w:rPr>
          <w:rFonts w:cs="Arial"/>
          <w:sz w:val="22"/>
          <w:szCs w:val="22"/>
        </w:rPr>
        <w:t xml:space="preserve"> </w:t>
      </w:r>
      <w:r w:rsidR="00B11A65" w:rsidRPr="00AA1FBA">
        <w:rPr>
          <w:rFonts w:cs="Arial"/>
          <w:sz w:val="22"/>
          <w:szCs w:val="22"/>
        </w:rPr>
        <w:t>Dziekana W</w:t>
      </w:r>
      <w:r w:rsidR="00781492">
        <w:rPr>
          <w:rFonts w:cs="Arial"/>
          <w:sz w:val="22"/>
          <w:szCs w:val="22"/>
        </w:rPr>
        <w:t xml:space="preserve">ydziału Nauk Historycznych i pedagogicznych z dnia </w:t>
      </w:r>
      <w:r w:rsidR="00384E21">
        <w:rPr>
          <w:rFonts w:cs="Arial"/>
          <w:sz w:val="22"/>
          <w:szCs w:val="22"/>
        </w:rPr>
        <w:t>15</w:t>
      </w:r>
      <w:r w:rsidR="00781492">
        <w:rPr>
          <w:rFonts w:cs="Arial"/>
          <w:sz w:val="22"/>
          <w:szCs w:val="22"/>
        </w:rPr>
        <w:t xml:space="preserve"> </w:t>
      </w:r>
      <w:r w:rsidR="00384E21">
        <w:rPr>
          <w:rFonts w:cs="Arial"/>
          <w:sz w:val="22"/>
          <w:szCs w:val="22"/>
        </w:rPr>
        <w:t>października</w:t>
      </w:r>
      <w:r w:rsidR="00781492">
        <w:rPr>
          <w:rFonts w:cs="Arial"/>
          <w:sz w:val="22"/>
          <w:szCs w:val="22"/>
        </w:rPr>
        <w:t xml:space="preserve"> 202</w:t>
      </w:r>
      <w:r w:rsidR="00384E21">
        <w:rPr>
          <w:rFonts w:cs="Arial"/>
          <w:sz w:val="22"/>
          <w:szCs w:val="22"/>
        </w:rPr>
        <w:t>4</w:t>
      </w:r>
      <w:r w:rsidR="00781492">
        <w:rPr>
          <w:rFonts w:cs="Arial"/>
          <w:sz w:val="22"/>
          <w:szCs w:val="22"/>
        </w:rPr>
        <w:t xml:space="preserve"> r.</w:t>
      </w:r>
      <w:r w:rsidR="00B11A65" w:rsidRPr="00AA1FBA">
        <w:rPr>
          <w:rFonts w:cs="Arial"/>
          <w:sz w:val="22"/>
          <w:szCs w:val="22"/>
        </w:rPr>
        <w:t xml:space="preserve"> </w:t>
      </w:r>
      <w:r w:rsidR="00B11A65" w:rsidRPr="00AA1FBA">
        <w:rPr>
          <w:i/>
          <w:sz w:val="22"/>
          <w:szCs w:val="22"/>
        </w:rPr>
        <w:t>w sprawie dyplomowania,</w:t>
      </w:r>
      <w:r w:rsidR="003670AD">
        <w:rPr>
          <w:i/>
          <w:sz w:val="22"/>
          <w:szCs w:val="22"/>
        </w:rPr>
        <w:t xml:space="preserve"> sprawdzania prac dyplomowych w </w:t>
      </w:r>
      <w:r w:rsidR="00B11A65" w:rsidRPr="00AA1FBA">
        <w:rPr>
          <w:i/>
          <w:sz w:val="22"/>
          <w:szCs w:val="22"/>
        </w:rPr>
        <w:t xml:space="preserve">jednolitym systemie antyplagiatowym (JSA), archiwizacji prac dyplomowych </w:t>
      </w:r>
      <w:r w:rsidR="003670AD">
        <w:rPr>
          <w:i/>
          <w:sz w:val="22"/>
          <w:szCs w:val="22"/>
        </w:rPr>
        <w:t>z </w:t>
      </w:r>
      <w:r w:rsidR="00B11A65" w:rsidRPr="00AA1FBA">
        <w:rPr>
          <w:i/>
          <w:sz w:val="22"/>
          <w:szCs w:val="22"/>
        </w:rPr>
        <w:t>wykorzystaniem systemu APD na </w:t>
      </w:r>
      <w:r w:rsidR="0088453E">
        <w:rPr>
          <w:i/>
          <w:sz w:val="22"/>
          <w:szCs w:val="22"/>
        </w:rPr>
        <w:t>Wydziale Nauk Historycznych i </w:t>
      </w:r>
      <w:r w:rsidR="00B11A65" w:rsidRPr="00AA1FBA">
        <w:rPr>
          <w:i/>
          <w:sz w:val="22"/>
          <w:szCs w:val="22"/>
        </w:rPr>
        <w:t>Pedagogicznych i przekazania prac do ogólnopolskiego Repozytorium pisemnych prac dyplomowych (ORPPD</w:t>
      </w:r>
      <w:r w:rsidR="00BB7141" w:rsidRPr="00AA1FBA">
        <w:rPr>
          <w:i/>
          <w:sz w:val="22"/>
          <w:szCs w:val="22"/>
        </w:rPr>
        <w:t>)</w:t>
      </w:r>
      <w:r w:rsidR="00B11A65" w:rsidRPr="00AA1FBA">
        <w:rPr>
          <w:i/>
          <w:sz w:val="22"/>
          <w:szCs w:val="22"/>
        </w:rPr>
        <w:t>.</w:t>
      </w:r>
    </w:p>
    <w:p w14:paraId="643821FD" w14:textId="6B71DFE9" w:rsidR="00535EEC" w:rsidRDefault="00535EEC" w:rsidP="00535EEC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sz w:val="22"/>
          <w:szCs w:val="22"/>
        </w:rPr>
      </w:pPr>
      <w:r w:rsidRPr="00AA1FBA">
        <w:rPr>
          <w:rFonts w:ascii="Verdana" w:hAnsi="Verdana"/>
          <w:sz w:val="22"/>
          <w:szCs w:val="22"/>
        </w:rPr>
        <w:t xml:space="preserve">§ </w:t>
      </w:r>
      <w:r w:rsidR="00BB3150">
        <w:rPr>
          <w:rFonts w:ascii="Verdana" w:hAnsi="Verdana"/>
          <w:sz w:val="22"/>
          <w:szCs w:val="22"/>
        </w:rPr>
        <w:t>3</w:t>
      </w:r>
    </w:p>
    <w:p w14:paraId="241DF046" w14:textId="4ACA9781" w:rsidR="0053299F" w:rsidRDefault="0053299F" w:rsidP="003C2405">
      <w:pPr>
        <w:pStyle w:val="paragraph"/>
        <w:spacing w:after="0"/>
        <w:jc w:val="both"/>
        <w:textAlignment w:val="baselin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Traci moc:</w:t>
      </w:r>
    </w:p>
    <w:p w14:paraId="00903A39" w14:textId="1AD5CA82" w:rsidR="003C2405" w:rsidRDefault="003C2405" w:rsidP="003C2405">
      <w:pPr>
        <w:pStyle w:val="paragraph"/>
        <w:spacing w:after="0"/>
        <w:jc w:val="both"/>
        <w:textAlignment w:val="baseline"/>
        <w:rPr>
          <w:rFonts w:ascii="Verdana" w:hAnsi="Verdana"/>
          <w:sz w:val="22"/>
          <w:szCs w:val="22"/>
        </w:rPr>
      </w:pPr>
      <w:r w:rsidRPr="003C2405">
        <w:rPr>
          <w:rFonts w:ascii="Verdana" w:hAnsi="Verdana"/>
          <w:sz w:val="22"/>
          <w:szCs w:val="22"/>
        </w:rPr>
        <w:t>Zarządzenie nr 11/2023</w:t>
      </w:r>
      <w:r>
        <w:rPr>
          <w:rFonts w:ascii="Verdana" w:hAnsi="Verdana"/>
          <w:sz w:val="22"/>
          <w:szCs w:val="22"/>
        </w:rPr>
        <w:t xml:space="preserve"> </w:t>
      </w:r>
      <w:r w:rsidRPr="003C2405">
        <w:rPr>
          <w:rFonts w:ascii="Verdana" w:hAnsi="Verdana"/>
          <w:sz w:val="22"/>
          <w:szCs w:val="22"/>
        </w:rPr>
        <w:t>Dziekana Wydziału Nauk Historycznych i Pedagogicznych Uniwersytetu</w:t>
      </w:r>
      <w:r>
        <w:rPr>
          <w:rFonts w:ascii="Verdana" w:hAnsi="Verdana"/>
          <w:sz w:val="22"/>
          <w:szCs w:val="22"/>
        </w:rPr>
        <w:t xml:space="preserve"> </w:t>
      </w:r>
      <w:r w:rsidRPr="003C2405">
        <w:rPr>
          <w:rFonts w:ascii="Verdana" w:hAnsi="Verdana"/>
          <w:sz w:val="22"/>
          <w:szCs w:val="22"/>
        </w:rPr>
        <w:t>Wrocławskiego z dnia 19 września 2023 r.</w:t>
      </w:r>
      <w:r>
        <w:rPr>
          <w:rFonts w:ascii="Verdana" w:hAnsi="Verdana"/>
          <w:sz w:val="22"/>
          <w:szCs w:val="22"/>
        </w:rPr>
        <w:t xml:space="preserve"> </w:t>
      </w:r>
      <w:r w:rsidRPr="003C2405">
        <w:rPr>
          <w:rFonts w:ascii="Verdana" w:hAnsi="Verdana"/>
          <w:sz w:val="22"/>
          <w:szCs w:val="22"/>
        </w:rPr>
        <w:t>w sprawie terminów obron prac licencjackich i magisterskich na Wydziale</w:t>
      </w:r>
      <w:r>
        <w:rPr>
          <w:rFonts w:ascii="Verdana" w:hAnsi="Verdana"/>
          <w:sz w:val="22"/>
          <w:szCs w:val="22"/>
        </w:rPr>
        <w:t xml:space="preserve"> </w:t>
      </w:r>
      <w:r w:rsidRPr="003C2405">
        <w:rPr>
          <w:rFonts w:ascii="Verdana" w:hAnsi="Verdana"/>
          <w:sz w:val="22"/>
          <w:szCs w:val="22"/>
        </w:rPr>
        <w:t xml:space="preserve">Nauk Historycznych </w:t>
      </w:r>
      <w:r>
        <w:rPr>
          <w:rFonts w:ascii="Verdana" w:hAnsi="Verdana"/>
          <w:sz w:val="22"/>
          <w:szCs w:val="22"/>
        </w:rPr>
        <w:br/>
      </w:r>
      <w:r w:rsidRPr="003C2405">
        <w:rPr>
          <w:rFonts w:ascii="Verdana" w:hAnsi="Verdana"/>
          <w:sz w:val="22"/>
          <w:szCs w:val="22"/>
        </w:rPr>
        <w:t>i Pedagogicznych (WNHP) od roku akademickiego</w:t>
      </w:r>
      <w:r>
        <w:rPr>
          <w:rFonts w:ascii="Verdana" w:hAnsi="Verdana"/>
          <w:sz w:val="22"/>
          <w:szCs w:val="22"/>
        </w:rPr>
        <w:t xml:space="preserve"> </w:t>
      </w:r>
      <w:r w:rsidRPr="003C2405">
        <w:rPr>
          <w:rFonts w:ascii="Verdana" w:hAnsi="Verdana"/>
          <w:sz w:val="22"/>
          <w:szCs w:val="22"/>
        </w:rPr>
        <w:t>2023/2024</w:t>
      </w:r>
      <w:r w:rsidR="0053299F">
        <w:rPr>
          <w:rFonts w:ascii="Verdana" w:hAnsi="Verdana"/>
          <w:sz w:val="22"/>
          <w:szCs w:val="22"/>
        </w:rPr>
        <w:t>.</w:t>
      </w:r>
    </w:p>
    <w:p w14:paraId="202174DD" w14:textId="437D4BD4" w:rsidR="003C2405" w:rsidRDefault="003C2405" w:rsidP="003C2405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sz w:val="22"/>
          <w:szCs w:val="22"/>
        </w:rPr>
      </w:pPr>
      <w:r w:rsidRPr="00AA1FBA">
        <w:rPr>
          <w:rFonts w:ascii="Verdana" w:hAnsi="Verdana"/>
          <w:sz w:val="22"/>
          <w:szCs w:val="22"/>
        </w:rPr>
        <w:t xml:space="preserve">§ </w:t>
      </w:r>
      <w:r>
        <w:rPr>
          <w:rFonts w:ascii="Verdana" w:hAnsi="Verdana"/>
          <w:sz w:val="22"/>
          <w:szCs w:val="22"/>
        </w:rPr>
        <w:t>4</w:t>
      </w:r>
    </w:p>
    <w:p w14:paraId="4C50DE43" w14:textId="77777777" w:rsidR="003C2405" w:rsidRPr="00AA1FBA" w:rsidRDefault="003C2405" w:rsidP="003C24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2"/>
          <w:szCs w:val="22"/>
        </w:rPr>
      </w:pPr>
    </w:p>
    <w:p w14:paraId="44FB576C" w14:textId="5CC682BF" w:rsidR="0088453E" w:rsidRDefault="00AA1FBA" w:rsidP="005329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b/>
          <w:sz w:val="22"/>
          <w:szCs w:val="22"/>
        </w:rPr>
      </w:pPr>
      <w:r w:rsidRPr="00AA1FBA">
        <w:rPr>
          <w:rFonts w:ascii="Verdana" w:hAnsi="Verdana"/>
          <w:sz w:val="22"/>
          <w:szCs w:val="22"/>
        </w:rPr>
        <w:t>Zarządzenie wch</w:t>
      </w:r>
      <w:r w:rsidR="008C5B26">
        <w:rPr>
          <w:rFonts w:ascii="Verdana" w:hAnsi="Verdana"/>
          <w:sz w:val="22"/>
          <w:szCs w:val="22"/>
        </w:rPr>
        <w:t xml:space="preserve">odzi w życie z dniem </w:t>
      </w:r>
      <w:r w:rsidR="00B8357B">
        <w:rPr>
          <w:rFonts w:ascii="Verdana" w:hAnsi="Verdana"/>
          <w:sz w:val="22"/>
          <w:szCs w:val="22"/>
        </w:rPr>
        <w:t>podpisania.</w:t>
      </w:r>
    </w:p>
    <w:p w14:paraId="7955A39F" w14:textId="77777777" w:rsidR="0088453E" w:rsidRDefault="0088453E" w:rsidP="00790733">
      <w:pPr>
        <w:pStyle w:val="paragraph"/>
        <w:spacing w:before="0" w:beforeAutospacing="0" w:after="0" w:afterAutospacing="0"/>
        <w:ind w:left="2832"/>
        <w:textAlignment w:val="baseline"/>
        <w:rPr>
          <w:rStyle w:val="normaltextrun"/>
          <w:rFonts w:ascii="Verdana" w:hAnsi="Verdana" w:cs="Calibri"/>
          <w:b/>
          <w:sz w:val="22"/>
          <w:szCs w:val="22"/>
        </w:rPr>
      </w:pPr>
    </w:p>
    <w:p w14:paraId="6572FF59" w14:textId="77777777" w:rsidR="003F2BFE" w:rsidRPr="00AA1FBA" w:rsidRDefault="003F2BFE" w:rsidP="0088453E">
      <w:pPr>
        <w:pStyle w:val="paragraph"/>
        <w:spacing w:before="0" w:beforeAutospacing="0" w:after="0" w:afterAutospacing="0"/>
        <w:ind w:left="1985"/>
        <w:textAlignment w:val="baseline"/>
        <w:rPr>
          <w:rFonts w:ascii="Verdana" w:hAnsi="Verdana" w:cs="Segoe UI"/>
          <w:b/>
          <w:sz w:val="22"/>
          <w:szCs w:val="22"/>
        </w:rPr>
      </w:pPr>
      <w:r w:rsidRPr="00AA1FBA">
        <w:rPr>
          <w:rStyle w:val="normaltextrun"/>
          <w:rFonts w:ascii="Verdana" w:hAnsi="Verdana" w:cs="Calibri"/>
          <w:b/>
          <w:sz w:val="22"/>
          <w:szCs w:val="22"/>
        </w:rPr>
        <w:t>Dzieka</w:t>
      </w:r>
      <w:r w:rsidR="00790733" w:rsidRPr="00AA1FBA">
        <w:rPr>
          <w:rStyle w:val="normaltextrun"/>
          <w:rFonts w:ascii="Verdana" w:hAnsi="Verdana" w:cs="Calibri"/>
          <w:b/>
          <w:sz w:val="22"/>
          <w:szCs w:val="22"/>
        </w:rPr>
        <w:t>n Wydziału Nauk Historycznych i </w:t>
      </w:r>
      <w:r w:rsidRPr="00AA1FBA">
        <w:rPr>
          <w:rStyle w:val="normaltextrun"/>
          <w:rFonts w:ascii="Verdana" w:hAnsi="Verdana" w:cs="Calibri"/>
          <w:b/>
          <w:sz w:val="22"/>
          <w:szCs w:val="22"/>
        </w:rPr>
        <w:t>Pedagogicznych</w:t>
      </w:r>
      <w:r w:rsidRPr="00AA1FBA">
        <w:rPr>
          <w:rStyle w:val="eop"/>
          <w:rFonts w:ascii="Verdana" w:hAnsi="Verdana" w:cs="Calibri"/>
          <w:b/>
          <w:sz w:val="22"/>
          <w:szCs w:val="22"/>
        </w:rPr>
        <w:t> </w:t>
      </w:r>
    </w:p>
    <w:p w14:paraId="505DDAFF" w14:textId="4692D1A6" w:rsidR="00157D8D" w:rsidRPr="0053299F" w:rsidRDefault="00512EA9" w:rsidP="0053299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sz w:val="22"/>
          <w:szCs w:val="22"/>
        </w:rPr>
      </w:pPr>
      <w:r>
        <w:rPr>
          <w:rStyle w:val="normaltextrun"/>
          <w:rFonts w:ascii="Verdana" w:hAnsi="Verdana" w:cs="Calibri"/>
          <w:b/>
          <w:sz w:val="22"/>
          <w:szCs w:val="22"/>
        </w:rPr>
        <w:t xml:space="preserve">                          </w:t>
      </w:r>
      <w:r w:rsidR="003F2BFE" w:rsidRPr="00AA1FBA">
        <w:rPr>
          <w:rStyle w:val="normaltextrun"/>
          <w:rFonts w:ascii="Verdana" w:hAnsi="Verdana" w:cs="Calibri"/>
          <w:b/>
          <w:sz w:val="22"/>
          <w:szCs w:val="22"/>
        </w:rPr>
        <w:t xml:space="preserve">dr hab. </w:t>
      </w:r>
      <w:r w:rsidR="00445A18">
        <w:rPr>
          <w:rStyle w:val="normaltextrun"/>
          <w:rFonts w:ascii="Verdana" w:hAnsi="Verdana" w:cs="Calibri"/>
          <w:b/>
          <w:sz w:val="22"/>
          <w:szCs w:val="22"/>
        </w:rPr>
        <w:t>Paweł Klint</w:t>
      </w:r>
      <w:r w:rsidR="003F2BFE" w:rsidRPr="00AA1FBA">
        <w:rPr>
          <w:rStyle w:val="normaltextrun"/>
          <w:rFonts w:ascii="Verdana" w:hAnsi="Verdana" w:cs="Calibri"/>
          <w:b/>
          <w:sz w:val="22"/>
          <w:szCs w:val="22"/>
        </w:rPr>
        <w:t>, prof. </w:t>
      </w:r>
      <w:r w:rsidR="003F2BFE" w:rsidRPr="00AA1FBA">
        <w:rPr>
          <w:rStyle w:val="spellingerror"/>
          <w:rFonts w:ascii="Verdana" w:hAnsi="Verdana" w:cs="Calibri"/>
          <w:b/>
          <w:sz w:val="22"/>
          <w:szCs w:val="22"/>
        </w:rPr>
        <w:t>UWr</w:t>
      </w:r>
      <w:r w:rsidR="003F2BFE" w:rsidRPr="00AA1FBA">
        <w:rPr>
          <w:rStyle w:val="eop"/>
          <w:rFonts w:ascii="Verdana" w:hAnsi="Verdana" w:cs="Calibri"/>
          <w:b/>
          <w:sz w:val="22"/>
          <w:szCs w:val="22"/>
        </w:rPr>
        <w:t> </w:t>
      </w:r>
    </w:p>
    <w:sectPr w:rsidR="00157D8D" w:rsidRPr="0053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66671"/>
    <w:multiLevelType w:val="multilevel"/>
    <w:tmpl w:val="B224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B2D46"/>
    <w:multiLevelType w:val="multilevel"/>
    <w:tmpl w:val="0C98A8F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470B45C1"/>
    <w:multiLevelType w:val="hybridMultilevel"/>
    <w:tmpl w:val="A15A9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46834"/>
    <w:multiLevelType w:val="hybridMultilevel"/>
    <w:tmpl w:val="3028B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14587"/>
    <w:multiLevelType w:val="hybridMultilevel"/>
    <w:tmpl w:val="F1F6F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592360">
    <w:abstractNumId w:val="0"/>
  </w:num>
  <w:num w:numId="2" w16cid:durableId="903638604">
    <w:abstractNumId w:val="1"/>
  </w:num>
  <w:num w:numId="3" w16cid:durableId="2138911597">
    <w:abstractNumId w:val="4"/>
  </w:num>
  <w:num w:numId="4" w16cid:durableId="1638493819">
    <w:abstractNumId w:val="2"/>
  </w:num>
  <w:num w:numId="5" w16cid:durableId="30617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FE"/>
    <w:rsid w:val="000120B8"/>
    <w:rsid w:val="00067B98"/>
    <w:rsid w:val="00127483"/>
    <w:rsid w:val="00150569"/>
    <w:rsid w:val="00150656"/>
    <w:rsid w:val="00157D8D"/>
    <w:rsid w:val="00182371"/>
    <w:rsid w:val="001845AA"/>
    <w:rsid w:val="001B2046"/>
    <w:rsid w:val="00222E13"/>
    <w:rsid w:val="002F17E8"/>
    <w:rsid w:val="00305324"/>
    <w:rsid w:val="003069C4"/>
    <w:rsid w:val="003466DF"/>
    <w:rsid w:val="003670AD"/>
    <w:rsid w:val="00371E33"/>
    <w:rsid w:val="00384E21"/>
    <w:rsid w:val="003C2405"/>
    <w:rsid w:val="003F2BFE"/>
    <w:rsid w:val="003F4E37"/>
    <w:rsid w:val="00404B2E"/>
    <w:rsid w:val="00445A18"/>
    <w:rsid w:val="00483C90"/>
    <w:rsid w:val="004858AD"/>
    <w:rsid w:val="00512EA9"/>
    <w:rsid w:val="0052711B"/>
    <w:rsid w:val="0053299F"/>
    <w:rsid w:val="00535EEC"/>
    <w:rsid w:val="005930A0"/>
    <w:rsid w:val="005967AA"/>
    <w:rsid w:val="00600407"/>
    <w:rsid w:val="0061380C"/>
    <w:rsid w:val="00616C5F"/>
    <w:rsid w:val="00626409"/>
    <w:rsid w:val="0065437B"/>
    <w:rsid w:val="007368C8"/>
    <w:rsid w:val="007651BD"/>
    <w:rsid w:val="007663C0"/>
    <w:rsid w:val="00781492"/>
    <w:rsid w:val="00781BCC"/>
    <w:rsid w:val="00790733"/>
    <w:rsid w:val="007C793A"/>
    <w:rsid w:val="007D2ACE"/>
    <w:rsid w:val="007E28F9"/>
    <w:rsid w:val="00827561"/>
    <w:rsid w:val="0084353F"/>
    <w:rsid w:val="0088453E"/>
    <w:rsid w:val="008B5527"/>
    <w:rsid w:val="008C5B26"/>
    <w:rsid w:val="008F5296"/>
    <w:rsid w:val="009350BD"/>
    <w:rsid w:val="009961BD"/>
    <w:rsid w:val="009B4E21"/>
    <w:rsid w:val="009D690C"/>
    <w:rsid w:val="00A0174C"/>
    <w:rsid w:val="00A44F37"/>
    <w:rsid w:val="00A86541"/>
    <w:rsid w:val="00AA1FBA"/>
    <w:rsid w:val="00B11A65"/>
    <w:rsid w:val="00B34F65"/>
    <w:rsid w:val="00B43908"/>
    <w:rsid w:val="00B8357B"/>
    <w:rsid w:val="00BB3150"/>
    <w:rsid w:val="00BB5D8A"/>
    <w:rsid w:val="00BB7141"/>
    <w:rsid w:val="00C05C62"/>
    <w:rsid w:val="00C177C2"/>
    <w:rsid w:val="00C80038"/>
    <w:rsid w:val="00CD260C"/>
    <w:rsid w:val="00D142F5"/>
    <w:rsid w:val="00D46009"/>
    <w:rsid w:val="00DA4809"/>
    <w:rsid w:val="00DB0912"/>
    <w:rsid w:val="00DF2395"/>
    <w:rsid w:val="00E75170"/>
    <w:rsid w:val="00F3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FD2D"/>
  <w15:chartTrackingRefBased/>
  <w15:docId w15:val="{D87C2A2C-7A76-44C5-84BC-5A290B7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F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F2BFE"/>
  </w:style>
  <w:style w:type="character" w:customStyle="1" w:styleId="eop">
    <w:name w:val="eop"/>
    <w:basedOn w:val="Domylnaczcionkaakapitu"/>
    <w:rsid w:val="003F2BFE"/>
  </w:style>
  <w:style w:type="character" w:customStyle="1" w:styleId="spellingerror">
    <w:name w:val="spellingerror"/>
    <w:basedOn w:val="Domylnaczcionkaakapitu"/>
    <w:rsid w:val="003F2BFE"/>
  </w:style>
  <w:style w:type="paragraph" w:styleId="Tekstdymka">
    <w:name w:val="Balloon Text"/>
    <w:basedOn w:val="Normalny"/>
    <w:link w:val="TekstdymkaZnak"/>
    <w:uiPriority w:val="99"/>
    <w:semiHidden/>
    <w:unhideWhenUsed/>
    <w:rsid w:val="00371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E3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44F37"/>
  </w:style>
  <w:style w:type="character" w:customStyle="1" w:styleId="Teksttreci">
    <w:name w:val="Tekst treści_"/>
    <w:basedOn w:val="Domylnaczcionkaakapitu"/>
    <w:link w:val="Teksttreci0"/>
    <w:rsid w:val="00B11A6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11A65"/>
    <w:pPr>
      <w:widowControl w:val="0"/>
      <w:shd w:val="clear" w:color="auto" w:fill="FFFFFF"/>
      <w:spacing w:after="0" w:line="288" w:lineRule="auto"/>
      <w:jc w:val="both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Majak</dc:creator>
  <cp:keywords/>
  <dc:description/>
  <cp:lastModifiedBy>Joanna Marcinkiewicz</cp:lastModifiedBy>
  <cp:revision>22</cp:revision>
  <cp:lastPrinted>2025-03-19T13:40:00Z</cp:lastPrinted>
  <dcterms:created xsi:type="dcterms:W3CDTF">2023-09-18T13:18:00Z</dcterms:created>
  <dcterms:modified xsi:type="dcterms:W3CDTF">2025-03-21T11:29:00Z</dcterms:modified>
</cp:coreProperties>
</file>