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BC27" w14:textId="542782AF" w:rsidR="006C724D" w:rsidRPr="00A41943" w:rsidRDefault="006C724D" w:rsidP="00895B80">
      <w:pPr>
        <w:spacing w:after="0"/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 xml:space="preserve">Komunikat </w:t>
      </w:r>
      <w:r w:rsidR="00C91AD5">
        <w:rPr>
          <w:rFonts w:ascii="Verdana" w:hAnsi="Verdana"/>
          <w:b/>
          <w:bCs/>
        </w:rPr>
        <w:t xml:space="preserve">Nr </w:t>
      </w:r>
      <w:r w:rsidR="00BB544C">
        <w:rPr>
          <w:rFonts w:ascii="Verdana" w:hAnsi="Verdana"/>
          <w:b/>
          <w:bCs/>
        </w:rPr>
        <w:t>2</w:t>
      </w:r>
      <w:r w:rsidRPr="00A41943">
        <w:rPr>
          <w:rFonts w:ascii="Verdana" w:hAnsi="Verdana"/>
          <w:b/>
          <w:bCs/>
        </w:rPr>
        <w:t>/202</w:t>
      </w:r>
      <w:r w:rsidR="00BB544C">
        <w:rPr>
          <w:rFonts w:ascii="Verdana" w:hAnsi="Verdana"/>
          <w:b/>
          <w:bCs/>
        </w:rPr>
        <w:t>5</w:t>
      </w:r>
    </w:p>
    <w:p w14:paraId="588A39DE" w14:textId="0976F1D9" w:rsidR="006C724D" w:rsidRPr="00A41943" w:rsidRDefault="006C724D" w:rsidP="006C724D">
      <w:pPr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>Dziekana Wydziału Nauk Historycznych i Pedagogicznych na Uniwersytecie Wrocławskim</w:t>
      </w:r>
    </w:p>
    <w:p w14:paraId="49DACC98" w14:textId="750B44B7" w:rsidR="006C724D" w:rsidRDefault="006C724D" w:rsidP="006C724D">
      <w:pPr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 xml:space="preserve">z dnia </w:t>
      </w:r>
      <w:r w:rsidR="00BB544C">
        <w:rPr>
          <w:rFonts w:ascii="Verdana" w:hAnsi="Verdana"/>
          <w:b/>
          <w:bCs/>
        </w:rPr>
        <w:t>14</w:t>
      </w:r>
      <w:r w:rsidRPr="00A41943">
        <w:rPr>
          <w:rFonts w:ascii="Verdana" w:hAnsi="Verdana"/>
          <w:b/>
          <w:bCs/>
        </w:rPr>
        <w:t xml:space="preserve"> </w:t>
      </w:r>
      <w:r w:rsidR="00BB544C">
        <w:rPr>
          <w:rFonts w:ascii="Verdana" w:hAnsi="Verdana"/>
          <w:b/>
          <w:bCs/>
        </w:rPr>
        <w:t>lipca</w:t>
      </w:r>
      <w:r w:rsidRPr="00A41943">
        <w:rPr>
          <w:rFonts w:ascii="Verdana" w:hAnsi="Verdana"/>
          <w:b/>
          <w:bCs/>
        </w:rPr>
        <w:t xml:space="preserve"> 202</w:t>
      </w:r>
      <w:r w:rsidR="00BB544C">
        <w:rPr>
          <w:rFonts w:ascii="Verdana" w:hAnsi="Verdana"/>
          <w:b/>
          <w:bCs/>
        </w:rPr>
        <w:t>5</w:t>
      </w:r>
      <w:r w:rsidRPr="00A41943">
        <w:rPr>
          <w:rFonts w:ascii="Verdana" w:hAnsi="Verdana"/>
          <w:b/>
          <w:bCs/>
        </w:rPr>
        <w:t xml:space="preserve"> r.</w:t>
      </w:r>
    </w:p>
    <w:p w14:paraId="6478F30E" w14:textId="77777777" w:rsidR="00B86BE7" w:rsidRPr="00A41943" w:rsidRDefault="00B86BE7" w:rsidP="006C724D">
      <w:pPr>
        <w:jc w:val="center"/>
        <w:rPr>
          <w:rFonts w:ascii="Verdana" w:hAnsi="Verdana"/>
          <w:b/>
          <w:bCs/>
        </w:rPr>
      </w:pPr>
    </w:p>
    <w:p w14:paraId="25F307B9" w14:textId="0867D644" w:rsidR="00B86BE7" w:rsidRPr="00A41943" w:rsidRDefault="006C724D" w:rsidP="00627B14">
      <w:pPr>
        <w:jc w:val="center"/>
        <w:rPr>
          <w:rFonts w:ascii="Verdana" w:hAnsi="Verdana"/>
          <w:b/>
          <w:bCs/>
        </w:rPr>
      </w:pPr>
      <w:r w:rsidRPr="00A41943">
        <w:rPr>
          <w:rFonts w:ascii="Verdana" w:hAnsi="Verdana"/>
          <w:b/>
          <w:bCs/>
        </w:rPr>
        <w:t xml:space="preserve">w sprawie </w:t>
      </w:r>
      <w:r w:rsidR="00F7268D">
        <w:rPr>
          <w:rFonts w:ascii="Verdana" w:hAnsi="Verdana"/>
          <w:b/>
          <w:bCs/>
        </w:rPr>
        <w:t xml:space="preserve">szczegółowych zasad wyboru specjalności na kierunku Psychologia </w:t>
      </w:r>
    </w:p>
    <w:p w14:paraId="44A3F06C" w14:textId="77777777" w:rsidR="006C724D" w:rsidRDefault="006C724D" w:rsidP="006C724D"/>
    <w:p w14:paraId="0D341171" w14:textId="23F2E1E5" w:rsidR="001B5E42" w:rsidRPr="00AC3C06" w:rsidRDefault="006C724D" w:rsidP="002C75BC">
      <w:pPr>
        <w:spacing w:after="0"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</w:rPr>
        <w:t xml:space="preserve">Na podstawie </w:t>
      </w:r>
      <w:r w:rsidR="00F7268D" w:rsidRPr="00AC3C06">
        <w:rPr>
          <w:rFonts w:ascii="Verdana" w:hAnsi="Verdana"/>
        </w:rPr>
        <w:t xml:space="preserve">Uchwały NR 68/2024 Senatu Uniwersytetu Wrocławskiego z dnia 24 kwietnia 2024 r. w sprawie regulaminu studiów na Uniwersytecie Wrocławskim </w:t>
      </w:r>
      <w:r w:rsidR="002C75BC">
        <w:rPr>
          <w:rFonts w:ascii="Verdana" w:hAnsi="Verdana"/>
        </w:rPr>
        <w:br/>
      </w:r>
      <w:r w:rsidR="00F7268D" w:rsidRPr="00AC3C06">
        <w:rPr>
          <w:rFonts w:ascii="Verdana" w:hAnsi="Verdana"/>
        </w:rPr>
        <w:t xml:space="preserve">§ 21 </w:t>
      </w:r>
      <w:r w:rsidR="007507D9" w:rsidRPr="00AC3C06">
        <w:rPr>
          <w:rFonts w:ascii="Verdana" w:hAnsi="Verdana"/>
        </w:rPr>
        <w:t>komunikuje się co następuje:</w:t>
      </w:r>
    </w:p>
    <w:p w14:paraId="5F42B4F5" w14:textId="77777777" w:rsidR="00F7268D" w:rsidRPr="00AC3C06" w:rsidRDefault="00F7268D" w:rsidP="002C75BC">
      <w:pPr>
        <w:spacing w:after="0" w:line="240" w:lineRule="auto"/>
        <w:jc w:val="both"/>
        <w:rPr>
          <w:rFonts w:ascii="Verdana" w:hAnsi="Verdana"/>
        </w:rPr>
      </w:pPr>
    </w:p>
    <w:p w14:paraId="35F4E0C5" w14:textId="77777777" w:rsidR="00B65421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1.</w:t>
      </w:r>
      <w:r w:rsidRPr="00AC3C06">
        <w:rPr>
          <w:rFonts w:ascii="Verdana" w:hAnsi="Verdana"/>
        </w:rPr>
        <w:t xml:space="preserve"> W ramach programu studiów na kierunku Psychologia istnieje możliwość realizowania w semestrze VII - IX jednej z trzech oferowanych specjalności: </w:t>
      </w:r>
    </w:p>
    <w:p w14:paraId="01A36A09" w14:textId="77777777" w:rsidR="00B65421" w:rsidRPr="00B65421" w:rsidRDefault="00F7268D" w:rsidP="002C75B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B65421">
        <w:rPr>
          <w:rFonts w:ascii="Verdana" w:hAnsi="Verdana"/>
          <w:sz w:val="22"/>
          <w:szCs w:val="22"/>
        </w:rPr>
        <w:t xml:space="preserve">Psychologia Biznesu i Organizacji, </w:t>
      </w:r>
    </w:p>
    <w:p w14:paraId="46C14291" w14:textId="77777777" w:rsidR="00B65421" w:rsidRPr="00B65421" w:rsidRDefault="00F7268D" w:rsidP="002C75B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B65421">
        <w:rPr>
          <w:rFonts w:ascii="Verdana" w:hAnsi="Verdana"/>
          <w:sz w:val="22"/>
          <w:szCs w:val="22"/>
        </w:rPr>
        <w:t>Psychologia Kliniczna i Zdrowia</w:t>
      </w:r>
    </w:p>
    <w:p w14:paraId="326C35A2" w14:textId="6F31B4E5" w:rsidR="00F7268D" w:rsidRPr="00B65421" w:rsidRDefault="00F7268D" w:rsidP="002C75B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B65421">
        <w:rPr>
          <w:rFonts w:ascii="Verdana" w:hAnsi="Verdana"/>
          <w:sz w:val="22"/>
          <w:szCs w:val="22"/>
        </w:rPr>
        <w:t xml:space="preserve">Psychologia Kliniczna i Wychowawcza Dzieci i Młodzieży. </w:t>
      </w:r>
    </w:p>
    <w:p w14:paraId="71A6C201" w14:textId="77777777" w:rsidR="00D35028" w:rsidRPr="00AC3C06" w:rsidRDefault="00D35028" w:rsidP="002C75BC">
      <w:pPr>
        <w:pStyle w:val="Akapitzlist"/>
        <w:ind w:left="1920"/>
        <w:jc w:val="both"/>
        <w:rPr>
          <w:rFonts w:ascii="Verdana" w:hAnsi="Verdana"/>
          <w:sz w:val="22"/>
          <w:szCs w:val="22"/>
        </w:rPr>
      </w:pPr>
    </w:p>
    <w:p w14:paraId="7CDCD31A" w14:textId="61FCD2AA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2.</w:t>
      </w:r>
      <w:r w:rsidRPr="00AC3C06">
        <w:rPr>
          <w:rFonts w:ascii="Verdana" w:hAnsi="Verdana"/>
        </w:rPr>
        <w:t xml:space="preserve"> Student/ka dokonuje wyboru specjalności z końcem VI semestru studiów poprzez złożenie pisemnej deklaracji przystąpienia, koordynowanej przez sekretariat Instytutu Psychologii. </w:t>
      </w:r>
    </w:p>
    <w:p w14:paraId="708C4CC1" w14:textId="7A8723D0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3.</w:t>
      </w:r>
      <w:r w:rsidRPr="00AC3C06">
        <w:rPr>
          <w:rFonts w:ascii="Verdana" w:hAnsi="Verdana"/>
        </w:rPr>
        <w:t xml:space="preserve"> Po zebraniu deklaracji przystąpienia do wybranej przez studenta/</w:t>
      </w:r>
      <w:proofErr w:type="spellStart"/>
      <w:r w:rsidRPr="00AC3C06">
        <w:rPr>
          <w:rFonts w:ascii="Verdana" w:hAnsi="Verdana"/>
        </w:rPr>
        <w:t>kę</w:t>
      </w:r>
      <w:proofErr w:type="spellEnd"/>
      <w:r w:rsidRPr="00AC3C06">
        <w:rPr>
          <w:rFonts w:ascii="Verdana" w:hAnsi="Verdana"/>
        </w:rPr>
        <w:t xml:space="preserve"> specjalności, Dyrektor ds. dydaktycznych w Instytucie Psychologii, dokonuje symulacji podziału na grupy specjalnościowe dla całego rocznika studentów. Liczebności w poszczególnych grupach są regulowane Zarządzeniem Nr</w:t>
      </w:r>
      <w:r w:rsidR="009D5CEB">
        <w:rPr>
          <w:rFonts w:ascii="Verdana" w:hAnsi="Verdana"/>
        </w:rPr>
        <w:t xml:space="preserve"> </w:t>
      </w:r>
      <w:r w:rsidRPr="00AC3C06">
        <w:rPr>
          <w:rFonts w:ascii="Verdana" w:hAnsi="Verdana"/>
        </w:rPr>
        <w:t>1</w:t>
      </w:r>
      <w:r w:rsidR="00BB544C">
        <w:rPr>
          <w:rFonts w:ascii="Verdana" w:hAnsi="Verdana"/>
        </w:rPr>
        <w:t>4</w:t>
      </w:r>
      <w:r w:rsidRPr="00AC3C06">
        <w:rPr>
          <w:rFonts w:ascii="Verdana" w:hAnsi="Verdana"/>
        </w:rPr>
        <w:t>/202</w:t>
      </w:r>
      <w:r w:rsidR="00BB544C">
        <w:rPr>
          <w:rFonts w:ascii="Verdana" w:hAnsi="Verdana"/>
        </w:rPr>
        <w:t>4</w:t>
      </w:r>
      <w:r w:rsidRPr="00AC3C06">
        <w:rPr>
          <w:rFonts w:ascii="Verdana" w:hAnsi="Verdana"/>
        </w:rPr>
        <w:t xml:space="preserve"> Dziekana Wydziału Nauk Historycznych i Pedagogicznych Uniwersytetu Wrocławskiego z dnia </w:t>
      </w:r>
      <w:r w:rsidR="00E20177">
        <w:rPr>
          <w:rFonts w:ascii="Verdana" w:hAnsi="Verdana"/>
        </w:rPr>
        <w:t>5</w:t>
      </w:r>
      <w:r w:rsidRPr="00AC3C06">
        <w:rPr>
          <w:rFonts w:ascii="Verdana" w:hAnsi="Verdana"/>
        </w:rPr>
        <w:t xml:space="preserve"> </w:t>
      </w:r>
      <w:r w:rsidR="00E20177">
        <w:rPr>
          <w:rFonts w:ascii="Verdana" w:hAnsi="Verdana"/>
        </w:rPr>
        <w:t>listopada</w:t>
      </w:r>
      <w:r w:rsidRPr="00AC3C06">
        <w:rPr>
          <w:rFonts w:ascii="Verdana" w:hAnsi="Verdana"/>
        </w:rPr>
        <w:t xml:space="preserve"> 202</w:t>
      </w:r>
      <w:r w:rsidR="00E20177">
        <w:rPr>
          <w:rFonts w:ascii="Verdana" w:hAnsi="Verdana"/>
        </w:rPr>
        <w:t>4</w:t>
      </w:r>
      <w:r w:rsidRPr="00AC3C06">
        <w:rPr>
          <w:rFonts w:ascii="Verdana" w:hAnsi="Verdana"/>
        </w:rPr>
        <w:t xml:space="preserve"> r. w sprawie minimalnej liczebności grup studenckich na poszczególnych rodzajach zajęć oraz planowania grup studenckich od roku akademickiego 202</w:t>
      </w:r>
      <w:r w:rsidR="00E20177">
        <w:rPr>
          <w:rFonts w:ascii="Verdana" w:hAnsi="Verdana"/>
        </w:rPr>
        <w:t>4</w:t>
      </w:r>
      <w:r w:rsidRPr="00AC3C06">
        <w:rPr>
          <w:rFonts w:ascii="Verdana" w:hAnsi="Verdana"/>
        </w:rPr>
        <w:t>/202</w:t>
      </w:r>
      <w:r w:rsidR="00E20177">
        <w:rPr>
          <w:rFonts w:ascii="Verdana" w:hAnsi="Verdana"/>
        </w:rPr>
        <w:t>5</w:t>
      </w:r>
      <w:r w:rsidRPr="00AC3C06">
        <w:rPr>
          <w:rFonts w:ascii="Verdana" w:hAnsi="Verdana"/>
        </w:rPr>
        <w:t xml:space="preserve">. </w:t>
      </w:r>
    </w:p>
    <w:p w14:paraId="592C36C2" w14:textId="256D95A1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4.</w:t>
      </w:r>
      <w:r w:rsidRPr="00AC3C06">
        <w:rPr>
          <w:rFonts w:ascii="Verdana" w:hAnsi="Verdana"/>
        </w:rPr>
        <w:t xml:space="preserve"> W razie zbyt małej liczby chętnych studentów deklarujących udział </w:t>
      </w:r>
      <w:r w:rsidR="00D35028">
        <w:rPr>
          <w:rFonts w:ascii="Verdana" w:hAnsi="Verdana"/>
        </w:rPr>
        <w:br/>
      </w:r>
      <w:r w:rsidRPr="00AC3C06">
        <w:rPr>
          <w:rFonts w:ascii="Verdana" w:hAnsi="Verdana"/>
        </w:rPr>
        <w:t xml:space="preserve">w danej specjalności, Instytut Psychologii zastrzega sobie prawo do jej nieuruchomienia dla danego rocznika. </w:t>
      </w:r>
    </w:p>
    <w:p w14:paraId="720D3B7F" w14:textId="77777777" w:rsidR="00B65421" w:rsidRDefault="00F7268D" w:rsidP="002C75BC">
      <w:pPr>
        <w:spacing w:after="0"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5.</w:t>
      </w:r>
      <w:r w:rsidRPr="00AC3C06">
        <w:rPr>
          <w:rFonts w:ascii="Verdana" w:hAnsi="Verdana"/>
        </w:rPr>
        <w:t xml:space="preserve"> W razie zbyt dużej liczby chętnych studentów deklarujących udział </w:t>
      </w:r>
      <w:r w:rsidR="00D35028">
        <w:rPr>
          <w:rFonts w:ascii="Verdana" w:hAnsi="Verdana"/>
        </w:rPr>
        <w:br/>
      </w:r>
      <w:r w:rsidRPr="00AC3C06">
        <w:rPr>
          <w:rFonts w:ascii="Verdana" w:hAnsi="Verdana"/>
        </w:rPr>
        <w:t xml:space="preserve">w danej specjalności, narzędziem rekrutacji odpowiedniej liczby studentów do zaplanowanej liczby grup specjalnościowych na danym roczniku, będzie suma ocen z następujących egzaminów: </w:t>
      </w:r>
    </w:p>
    <w:p w14:paraId="559F3642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>Biologiczne mechanizmy zachowania – fizjologia;</w:t>
      </w:r>
    </w:p>
    <w:p w14:paraId="3185407E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 xml:space="preserve">Psychologia procesów poznawczych; </w:t>
      </w:r>
    </w:p>
    <w:p w14:paraId="465E7C43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 xml:space="preserve">Psychologia społeczna; </w:t>
      </w:r>
    </w:p>
    <w:p w14:paraId="783A842B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 xml:space="preserve">Psychologia emocji i motywacji; </w:t>
      </w:r>
    </w:p>
    <w:p w14:paraId="6ACE46D7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 xml:space="preserve">Wprowadzenie do diagnozy psychologicznej; </w:t>
      </w:r>
    </w:p>
    <w:p w14:paraId="28B8CF59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 xml:space="preserve">Metodologia; </w:t>
      </w:r>
    </w:p>
    <w:p w14:paraId="4C38788C" w14:textId="77777777" w:rsidR="00BA63E1" w:rsidRPr="00BA63E1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 xml:space="preserve">Psychologia rozwoju człowieka; </w:t>
      </w:r>
    </w:p>
    <w:p w14:paraId="592ED711" w14:textId="35A313B9" w:rsidR="004B6AF9" w:rsidRDefault="00F7268D" w:rsidP="002C75BC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A63E1">
        <w:rPr>
          <w:rFonts w:ascii="Verdana" w:hAnsi="Verdana"/>
          <w:sz w:val="22"/>
          <w:szCs w:val="22"/>
        </w:rPr>
        <w:t>Psychologia osobowości.</w:t>
      </w:r>
    </w:p>
    <w:p w14:paraId="6231C5CB" w14:textId="77777777" w:rsidR="002C75BC" w:rsidRPr="00BA63E1" w:rsidRDefault="002C75BC" w:rsidP="002C75BC">
      <w:pPr>
        <w:pStyle w:val="Akapitzlist"/>
        <w:jc w:val="both"/>
        <w:rPr>
          <w:rFonts w:ascii="Verdana" w:hAnsi="Verdana"/>
          <w:sz w:val="22"/>
          <w:szCs w:val="22"/>
        </w:rPr>
      </w:pPr>
    </w:p>
    <w:p w14:paraId="281A871F" w14:textId="1821866E" w:rsidR="00F7268D" w:rsidRPr="00AC3C06" w:rsidRDefault="00F7268D" w:rsidP="002C75BC">
      <w:pPr>
        <w:spacing w:after="0"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</w:rPr>
        <w:t xml:space="preserve">   </w:t>
      </w:r>
    </w:p>
    <w:p w14:paraId="4FCB7268" w14:textId="32287BF7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lastRenderedPageBreak/>
        <w:t>6.</w:t>
      </w:r>
      <w:r w:rsidRPr="00AC3C06">
        <w:rPr>
          <w:rFonts w:ascii="Verdana" w:hAnsi="Verdana"/>
        </w:rPr>
        <w:t xml:space="preserve"> Z powyższych egzaminów uwzględniane będą jedynie oceny ostateczne. </w:t>
      </w:r>
    </w:p>
    <w:p w14:paraId="18297449" w14:textId="6D1CE92A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7.</w:t>
      </w:r>
      <w:r w:rsidRPr="00AC3C06">
        <w:rPr>
          <w:rFonts w:ascii="Verdana" w:hAnsi="Verdana"/>
        </w:rPr>
        <w:t xml:space="preserve"> W przypadku, gdy dwóch (lub więcej) studentek/studentów uzyska taką samą sumę ocen z powyższych egzaminów, dodatkowym kryterium rekrutacyjnym będzie średnia ocen ze wszystkich przedmiotów z semestrów I – V.</w:t>
      </w:r>
    </w:p>
    <w:p w14:paraId="15E31F86" w14:textId="0929D7AA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8.</w:t>
      </w:r>
      <w:r w:rsidRPr="00AC3C06">
        <w:rPr>
          <w:rFonts w:ascii="Verdana" w:hAnsi="Verdana"/>
        </w:rPr>
        <w:t xml:space="preserve"> Po ustaleniu przez Dyrektora ds. dydaktycznych, które grupy specjalnościowe zostaną uruchomione dla danego rocznika studentów i w jakiej liczbie, decyzja zostanie zakomunikowana studentom przed rozpoczęciem przez nich semestru VII studiów. </w:t>
      </w:r>
    </w:p>
    <w:p w14:paraId="68401548" w14:textId="77777777" w:rsidR="00F7268D" w:rsidRPr="00AC3C06" w:rsidRDefault="00F7268D" w:rsidP="002C75BC">
      <w:pPr>
        <w:spacing w:line="240" w:lineRule="auto"/>
        <w:jc w:val="both"/>
        <w:rPr>
          <w:rFonts w:ascii="Verdana" w:hAnsi="Verdana"/>
        </w:rPr>
      </w:pPr>
      <w:r w:rsidRPr="00AC3C06">
        <w:rPr>
          <w:rFonts w:ascii="Verdana" w:hAnsi="Verdana"/>
          <w:b/>
        </w:rPr>
        <w:t>9</w:t>
      </w:r>
      <w:r w:rsidRPr="00AC3C06">
        <w:rPr>
          <w:rFonts w:ascii="Verdana" w:hAnsi="Verdana"/>
        </w:rPr>
        <w:t>. Powyższe zasady odnoszą się także do zmiany specjalności w trakcie trwania cyklu kształcenia.</w:t>
      </w:r>
    </w:p>
    <w:p w14:paraId="6381AA8B" w14:textId="67A23A4B" w:rsidR="007507D9" w:rsidRDefault="00F7268D" w:rsidP="002C75BC">
      <w:pPr>
        <w:spacing w:line="240" w:lineRule="auto"/>
        <w:jc w:val="both"/>
        <w:rPr>
          <w:rStyle w:val="markedcontent"/>
          <w:rFonts w:ascii="Verdana" w:hAnsi="Verdana" w:cs="Arial"/>
        </w:rPr>
      </w:pPr>
      <w:r w:rsidRPr="00AC3C06">
        <w:rPr>
          <w:rFonts w:ascii="Verdana" w:hAnsi="Verdana"/>
          <w:b/>
          <w:bCs/>
        </w:rPr>
        <w:t>10.</w:t>
      </w:r>
      <w:r w:rsidRPr="00AC3C06">
        <w:rPr>
          <w:rFonts w:ascii="Verdana" w:hAnsi="Verdana"/>
        </w:rPr>
        <w:t xml:space="preserve"> </w:t>
      </w:r>
      <w:r w:rsidR="007507D9" w:rsidRPr="00AC3C06">
        <w:rPr>
          <w:rStyle w:val="markedcontent"/>
          <w:rFonts w:ascii="Verdana" w:hAnsi="Verdana" w:cs="Arial"/>
        </w:rPr>
        <w:t>Komunikat wchodzi w życie z dniem podpisania.</w:t>
      </w:r>
    </w:p>
    <w:p w14:paraId="56FEEEFC" w14:textId="1A3844B8" w:rsidR="009C3F5E" w:rsidRPr="008179FF" w:rsidRDefault="009C3F5E" w:rsidP="008179FF">
      <w:pPr>
        <w:spacing w:line="240" w:lineRule="auto"/>
        <w:jc w:val="both"/>
        <w:rPr>
          <w:rFonts w:ascii="Verdana" w:hAnsi="Verdana" w:cs="Arial"/>
        </w:rPr>
      </w:pPr>
      <w:r w:rsidRPr="008179FF">
        <w:rPr>
          <w:rStyle w:val="markedcontent"/>
          <w:rFonts w:ascii="Verdana" w:hAnsi="Verdana" w:cs="Arial"/>
          <w:b/>
          <w:bCs/>
        </w:rPr>
        <w:t>11.</w:t>
      </w:r>
      <w:r>
        <w:rPr>
          <w:rStyle w:val="markedcontent"/>
          <w:rFonts w:ascii="Verdana" w:hAnsi="Verdana" w:cs="Arial"/>
        </w:rPr>
        <w:t xml:space="preserve"> Traci moc </w:t>
      </w:r>
      <w:r w:rsidR="008179FF" w:rsidRPr="008179FF">
        <w:rPr>
          <w:rStyle w:val="markedcontent"/>
          <w:rFonts w:ascii="Verdana" w:hAnsi="Verdana" w:cs="Arial"/>
        </w:rPr>
        <w:t>Komunikat Nr 7/2024</w:t>
      </w:r>
      <w:r w:rsidR="008179FF">
        <w:rPr>
          <w:rStyle w:val="markedcontent"/>
          <w:rFonts w:ascii="Verdana" w:hAnsi="Verdana" w:cs="Arial"/>
        </w:rPr>
        <w:t xml:space="preserve"> </w:t>
      </w:r>
      <w:r w:rsidR="008179FF" w:rsidRPr="008179FF">
        <w:rPr>
          <w:rStyle w:val="markedcontent"/>
          <w:rFonts w:ascii="Verdana" w:hAnsi="Verdana" w:cs="Arial"/>
        </w:rPr>
        <w:t xml:space="preserve">Dziekana Wydziału Nauk Historycznych </w:t>
      </w:r>
      <w:r w:rsidR="008179FF">
        <w:rPr>
          <w:rStyle w:val="markedcontent"/>
          <w:rFonts w:ascii="Verdana" w:hAnsi="Verdana" w:cs="Arial"/>
        </w:rPr>
        <w:br/>
      </w:r>
      <w:r w:rsidR="008179FF" w:rsidRPr="008179FF">
        <w:rPr>
          <w:rStyle w:val="markedcontent"/>
          <w:rFonts w:ascii="Verdana" w:hAnsi="Verdana" w:cs="Arial"/>
        </w:rPr>
        <w:t>i Pedagogicznych na</w:t>
      </w:r>
      <w:r w:rsidR="008179FF">
        <w:rPr>
          <w:rStyle w:val="markedcontent"/>
          <w:rFonts w:ascii="Verdana" w:hAnsi="Verdana" w:cs="Arial"/>
        </w:rPr>
        <w:t xml:space="preserve"> </w:t>
      </w:r>
      <w:r w:rsidR="008179FF" w:rsidRPr="008179FF">
        <w:rPr>
          <w:rStyle w:val="markedcontent"/>
          <w:rFonts w:ascii="Verdana" w:hAnsi="Verdana" w:cs="Arial"/>
        </w:rPr>
        <w:t>Uniwersytecie Wrocławskim</w:t>
      </w:r>
      <w:r w:rsidR="008179FF">
        <w:rPr>
          <w:rStyle w:val="markedcontent"/>
          <w:rFonts w:ascii="Verdana" w:hAnsi="Verdana" w:cs="Arial"/>
        </w:rPr>
        <w:t xml:space="preserve"> </w:t>
      </w:r>
      <w:r w:rsidR="008179FF" w:rsidRPr="008179FF">
        <w:rPr>
          <w:rStyle w:val="markedcontent"/>
          <w:rFonts w:ascii="Verdana" w:hAnsi="Verdana" w:cs="Arial"/>
        </w:rPr>
        <w:t>z dnia 30 września 2024 r.</w:t>
      </w:r>
      <w:r w:rsidR="008179FF">
        <w:rPr>
          <w:rStyle w:val="markedcontent"/>
          <w:rFonts w:ascii="Verdana" w:hAnsi="Verdana" w:cs="Arial"/>
        </w:rPr>
        <w:t xml:space="preserve"> </w:t>
      </w:r>
      <w:r w:rsidR="008179FF">
        <w:rPr>
          <w:rStyle w:val="markedcontent"/>
          <w:rFonts w:ascii="Verdana" w:hAnsi="Verdana" w:cs="Arial"/>
        </w:rPr>
        <w:br/>
      </w:r>
      <w:r w:rsidR="008179FF" w:rsidRPr="008179FF">
        <w:rPr>
          <w:rStyle w:val="markedcontent"/>
          <w:rFonts w:ascii="Verdana" w:hAnsi="Verdana" w:cs="Arial"/>
        </w:rPr>
        <w:t>w sprawie szczegółowych zasad wyboru specjalności na kierunku</w:t>
      </w:r>
      <w:r w:rsidR="008179FF">
        <w:rPr>
          <w:rStyle w:val="markedcontent"/>
          <w:rFonts w:ascii="Verdana" w:hAnsi="Verdana" w:cs="Arial"/>
        </w:rPr>
        <w:t xml:space="preserve"> </w:t>
      </w:r>
      <w:r w:rsidR="008179FF" w:rsidRPr="008179FF">
        <w:rPr>
          <w:rStyle w:val="markedcontent"/>
          <w:rFonts w:ascii="Verdana" w:hAnsi="Verdana" w:cs="Arial"/>
        </w:rPr>
        <w:t>Psychologia</w:t>
      </w:r>
      <w:r w:rsidR="000F7FBA">
        <w:rPr>
          <w:rStyle w:val="markedcontent"/>
          <w:rFonts w:ascii="Verdana" w:hAnsi="Verdana" w:cs="Arial"/>
        </w:rPr>
        <w:t>.</w:t>
      </w:r>
      <w:r>
        <w:rPr>
          <w:rStyle w:val="markedcontent"/>
          <w:rFonts w:ascii="Verdana" w:hAnsi="Verdana" w:cs="Arial"/>
        </w:rPr>
        <w:t xml:space="preserve"> </w:t>
      </w:r>
    </w:p>
    <w:p w14:paraId="28C98431" w14:textId="77777777" w:rsidR="007507D9" w:rsidRPr="00A41943" w:rsidRDefault="007507D9" w:rsidP="00A41943">
      <w:pPr>
        <w:jc w:val="both"/>
        <w:rPr>
          <w:rFonts w:ascii="Verdana" w:hAnsi="Verdana"/>
        </w:rPr>
      </w:pPr>
    </w:p>
    <w:p w14:paraId="392D0E61" w14:textId="77777777" w:rsidR="006C724D" w:rsidRDefault="006C724D" w:rsidP="006C724D"/>
    <w:p w14:paraId="1BD2C3D0" w14:textId="77777777" w:rsidR="006C724D" w:rsidRDefault="006C724D" w:rsidP="006C724D"/>
    <w:p w14:paraId="3F76003D" w14:textId="77777777" w:rsidR="006C724D" w:rsidRDefault="006C724D" w:rsidP="006C724D"/>
    <w:p w14:paraId="4F44C872" w14:textId="7B8BDBA3" w:rsidR="006C724D" w:rsidRPr="007405AC" w:rsidRDefault="006C724D" w:rsidP="00D62EF2">
      <w:pPr>
        <w:spacing w:after="0" w:line="240" w:lineRule="auto"/>
        <w:jc w:val="right"/>
        <w:rPr>
          <w:rFonts w:ascii="Verdana" w:hAnsi="Verdana"/>
        </w:rPr>
      </w:pPr>
      <w:r w:rsidRPr="007405AC">
        <w:rPr>
          <w:rFonts w:ascii="Verdana" w:hAnsi="Verdana"/>
        </w:rPr>
        <w:t>Dziekan Wydziału Nauk Historycznych i Pedagogicznych</w:t>
      </w:r>
    </w:p>
    <w:p w14:paraId="05BD53DA" w14:textId="2687F89B" w:rsidR="00BF3BB6" w:rsidRPr="007405AC" w:rsidRDefault="007507D9" w:rsidP="00D62EF2">
      <w:pPr>
        <w:spacing w:after="0" w:line="240" w:lineRule="auto"/>
        <w:rPr>
          <w:rFonts w:ascii="Verdana" w:hAnsi="Verdana"/>
        </w:rPr>
      </w:pPr>
      <w:r w:rsidRPr="007405AC">
        <w:rPr>
          <w:rFonts w:ascii="Verdana" w:hAnsi="Verdana"/>
        </w:rPr>
        <w:t xml:space="preserve">                                     </w:t>
      </w:r>
      <w:r w:rsidR="007405AC">
        <w:rPr>
          <w:rFonts w:ascii="Verdana" w:hAnsi="Verdana"/>
        </w:rPr>
        <w:t xml:space="preserve"> </w:t>
      </w:r>
      <w:r w:rsidR="006C724D" w:rsidRPr="007405AC">
        <w:rPr>
          <w:rFonts w:ascii="Verdana" w:hAnsi="Verdana"/>
        </w:rPr>
        <w:t>dr hab. Paweł Klint, prof. UWr</w:t>
      </w:r>
    </w:p>
    <w:sectPr w:rsidR="00BF3BB6" w:rsidRPr="007405AC" w:rsidSect="00895B8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A7EB4"/>
    <w:multiLevelType w:val="hybridMultilevel"/>
    <w:tmpl w:val="3208A36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4573BCB"/>
    <w:multiLevelType w:val="hybridMultilevel"/>
    <w:tmpl w:val="237A4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23D4"/>
    <w:multiLevelType w:val="hybridMultilevel"/>
    <w:tmpl w:val="523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A313D"/>
    <w:multiLevelType w:val="hybridMultilevel"/>
    <w:tmpl w:val="4A10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C369D"/>
    <w:multiLevelType w:val="hybridMultilevel"/>
    <w:tmpl w:val="BF8CD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00158">
    <w:abstractNumId w:val="0"/>
  </w:num>
  <w:num w:numId="2" w16cid:durableId="1069959675">
    <w:abstractNumId w:val="2"/>
  </w:num>
  <w:num w:numId="3" w16cid:durableId="368146771">
    <w:abstractNumId w:val="3"/>
  </w:num>
  <w:num w:numId="4" w16cid:durableId="1028141346">
    <w:abstractNumId w:val="1"/>
  </w:num>
  <w:num w:numId="5" w16cid:durableId="737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4D"/>
    <w:rsid w:val="00002B2D"/>
    <w:rsid w:val="000F7FBA"/>
    <w:rsid w:val="00191CDA"/>
    <w:rsid w:val="001B5E42"/>
    <w:rsid w:val="00236A9A"/>
    <w:rsid w:val="00294D43"/>
    <w:rsid w:val="002C143C"/>
    <w:rsid w:val="002C1E4B"/>
    <w:rsid w:val="002C75BC"/>
    <w:rsid w:val="0041103C"/>
    <w:rsid w:val="004B6AF9"/>
    <w:rsid w:val="00547DED"/>
    <w:rsid w:val="00627B14"/>
    <w:rsid w:val="006879AB"/>
    <w:rsid w:val="006C724D"/>
    <w:rsid w:val="007405AC"/>
    <w:rsid w:val="007507D9"/>
    <w:rsid w:val="00751D0F"/>
    <w:rsid w:val="007947DF"/>
    <w:rsid w:val="008179FF"/>
    <w:rsid w:val="008415B9"/>
    <w:rsid w:val="00895B80"/>
    <w:rsid w:val="00982549"/>
    <w:rsid w:val="009C3F5E"/>
    <w:rsid w:val="009D5CEB"/>
    <w:rsid w:val="00A41943"/>
    <w:rsid w:val="00A44E8A"/>
    <w:rsid w:val="00A57820"/>
    <w:rsid w:val="00AC3C06"/>
    <w:rsid w:val="00B6061D"/>
    <w:rsid w:val="00B65421"/>
    <w:rsid w:val="00B83B41"/>
    <w:rsid w:val="00B86BE7"/>
    <w:rsid w:val="00BA63E1"/>
    <w:rsid w:val="00BB544C"/>
    <w:rsid w:val="00BF3BB6"/>
    <w:rsid w:val="00C17ED8"/>
    <w:rsid w:val="00C91AD5"/>
    <w:rsid w:val="00D35028"/>
    <w:rsid w:val="00D62EF2"/>
    <w:rsid w:val="00D91B9B"/>
    <w:rsid w:val="00DD54F8"/>
    <w:rsid w:val="00E20177"/>
    <w:rsid w:val="00E26334"/>
    <w:rsid w:val="00E32ACC"/>
    <w:rsid w:val="00EA12F6"/>
    <w:rsid w:val="00F7268D"/>
    <w:rsid w:val="00F777C5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BC8E"/>
  <w15:chartTrackingRefBased/>
  <w15:docId w15:val="{88729B13-4742-4710-81BA-CB41C7A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07D9"/>
  </w:style>
  <w:style w:type="paragraph" w:styleId="Akapitzlist">
    <w:name w:val="List Paragraph"/>
    <w:basedOn w:val="Normalny"/>
    <w:uiPriority w:val="34"/>
    <w:qFormat/>
    <w:rsid w:val="00F72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Marcinkiewicz</dc:creator>
  <cp:keywords/>
  <dc:description/>
  <cp:lastModifiedBy>Magdalena Kopińska</cp:lastModifiedBy>
  <cp:revision>2</cp:revision>
  <cp:lastPrinted>2023-06-30T06:45:00Z</cp:lastPrinted>
  <dcterms:created xsi:type="dcterms:W3CDTF">2025-07-14T12:10:00Z</dcterms:created>
  <dcterms:modified xsi:type="dcterms:W3CDTF">2025-07-14T12:10:00Z</dcterms:modified>
</cp:coreProperties>
</file>