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79E9" w14:textId="77777777" w:rsidR="00916F1F" w:rsidRDefault="00916F1F">
      <w:pPr>
        <w:rPr>
          <w:b/>
          <w:bCs/>
        </w:rPr>
      </w:pPr>
    </w:p>
    <w:p w14:paraId="3BB17D11" w14:textId="40AD9E2E" w:rsidR="00B92DF3" w:rsidRDefault="00153D13" w:rsidP="00153D13">
      <w:pPr>
        <w:jc w:val="both"/>
        <w:rPr>
          <w:b/>
          <w:bCs/>
        </w:rPr>
      </w:pPr>
      <w:r>
        <w:rPr>
          <w:b/>
          <w:bCs/>
        </w:rPr>
        <w:t xml:space="preserve">Zespół ds. Zmian Klimatu działający w Uniwersytecie Wrocławskim </w:t>
      </w:r>
      <w:hyperlink r:id="rId6" w:history="1">
        <w:r w:rsidR="00B92DF3" w:rsidRPr="007C4F7B">
          <w:rPr>
            <w:rStyle w:val="Hipercze"/>
            <w:b/>
            <w:bCs/>
          </w:rPr>
          <w:t>https://klimat.uwr.edu.pl/</w:t>
        </w:r>
      </w:hyperlink>
    </w:p>
    <w:p w14:paraId="20D4ADF2" w14:textId="5F9A2539" w:rsidR="00153D13" w:rsidRDefault="00153D13" w:rsidP="00153D13">
      <w:pPr>
        <w:jc w:val="both"/>
        <w:rPr>
          <w:b/>
          <w:bCs/>
        </w:rPr>
      </w:pPr>
      <w:r>
        <w:rPr>
          <w:b/>
          <w:bCs/>
        </w:rPr>
        <w:t>rekomenduje zamówienia publiczne, które są wyrazem odpowiedzialności ekologicznej Uniwersytetu i mają na celu minimalizowanie negatywnego wpływu instytucji na ekosystemy, klimat i środowisko.</w:t>
      </w:r>
      <w:r w:rsidR="00BB3B95">
        <w:rPr>
          <w:b/>
          <w:bCs/>
        </w:rPr>
        <w:t xml:space="preserve"> Zachęcamy pracowniczki i pracowników, osoby studiujące oraz przedstawicieli i przedstawicielki administracji do brania pod uwagę dobrych praktyk w procesie tworzenia zamówień</w:t>
      </w:r>
      <w:r w:rsidR="00A85724">
        <w:rPr>
          <w:b/>
          <w:bCs/>
        </w:rPr>
        <w:t>,</w:t>
      </w:r>
      <w:r w:rsidR="00BB3B95">
        <w:rPr>
          <w:b/>
          <w:bCs/>
        </w:rPr>
        <w:t xml:space="preserve"> w dążeniu do wyeliminowania produktów plastikowych, zmniejszania zużycia papieru, </w:t>
      </w:r>
      <w:r w:rsidR="00A85724">
        <w:rPr>
          <w:b/>
          <w:bCs/>
        </w:rPr>
        <w:t>preferowania</w:t>
      </w:r>
      <w:r w:rsidR="00BB3B95">
        <w:rPr>
          <w:b/>
          <w:bCs/>
        </w:rPr>
        <w:t xml:space="preserve"> transportu niskoemisyjnego</w:t>
      </w:r>
      <w:r w:rsidR="006D6D9D">
        <w:rPr>
          <w:b/>
          <w:bCs/>
        </w:rPr>
        <w:t xml:space="preserve">. Naszym celem jest również </w:t>
      </w:r>
      <w:r w:rsidR="00A85724">
        <w:rPr>
          <w:b/>
          <w:bCs/>
        </w:rPr>
        <w:t>dbałoś</w:t>
      </w:r>
      <w:r w:rsidR="006D6D9D">
        <w:rPr>
          <w:b/>
          <w:bCs/>
        </w:rPr>
        <w:t>ć uniwersytetu</w:t>
      </w:r>
      <w:r w:rsidR="00A85724">
        <w:rPr>
          <w:b/>
          <w:bCs/>
        </w:rPr>
        <w:t xml:space="preserve"> o zdrowy, wegański, wegetariański catering, </w:t>
      </w:r>
      <w:r w:rsidR="00BB3B95">
        <w:rPr>
          <w:b/>
          <w:bCs/>
        </w:rPr>
        <w:t>wspierani</w:t>
      </w:r>
      <w:r w:rsidR="006D6D9D">
        <w:rPr>
          <w:b/>
          <w:bCs/>
        </w:rPr>
        <w:t>e</w:t>
      </w:r>
      <w:r w:rsidR="00BB3B95">
        <w:rPr>
          <w:b/>
          <w:bCs/>
        </w:rPr>
        <w:t xml:space="preserve"> </w:t>
      </w:r>
      <w:r w:rsidR="00A85724">
        <w:rPr>
          <w:b/>
          <w:bCs/>
        </w:rPr>
        <w:t>lokalnych przedsiębiorców i producentów działających zgodnie z zasadami zrównoważonego rozwoju</w:t>
      </w:r>
      <w:r w:rsidR="00916F1F">
        <w:rPr>
          <w:b/>
          <w:bCs/>
        </w:rPr>
        <w:t>, niskoemisyjności</w:t>
      </w:r>
      <w:r w:rsidR="00A85724">
        <w:rPr>
          <w:b/>
          <w:bCs/>
        </w:rPr>
        <w:t xml:space="preserve"> oraz </w:t>
      </w:r>
      <w:r w:rsidR="00A85724" w:rsidRPr="00A85724">
        <w:rPr>
          <w:b/>
          <w:bCs/>
          <w:i/>
          <w:iCs/>
        </w:rPr>
        <w:t>fair trade</w:t>
      </w:r>
      <w:r w:rsidR="00A85724">
        <w:rPr>
          <w:b/>
          <w:bCs/>
        </w:rPr>
        <w:t xml:space="preserve">. </w:t>
      </w:r>
    </w:p>
    <w:p w14:paraId="1A21EFA3" w14:textId="77777777" w:rsidR="00153D13" w:rsidRDefault="00153D13" w:rsidP="00153D13">
      <w:pPr>
        <w:jc w:val="both"/>
        <w:rPr>
          <w:b/>
          <w:bCs/>
        </w:rPr>
      </w:pPr>
    </w:p>
    <w:p w14:paraId="22F30813" w14:textId="77777777" w:rsidR="00153D13" w:rsidRPr="00916F1F" w:rsidRDefault="00153D13" w:rsidP="00153D13">
      <w:pPr>
        <w:jc w:val="both"/>
      </w:pPr>
      <w:r w:rsidRPr="00916F1F">
        <w:t xml:space="preserve">Zielone zamówienia publiczne są rekomendowane przez Komisję Europejską w ramach nowych, proekologicznych i zrównoważonych polityk publicznych Unii Europejskiej </w:t>
      </w:r>
      <w:r w:rsidR="006D6D9D">
        <w:t xml:space="preserve">rozwijanych </w:t>
      </w:r>
      <w:r w:rsidRPr="00916F1F">
        <w:t xml:space="preserve">w obliczu kryzysu klimatycznego. W ustawodawstwie krajowym przyjęto w dniu 11 września 2019 r. nową ustawę </w:t>
      </w:r>
      <w:r w:rsidRPr="00916F1F">
        <w:rPr>
          <w:i/>
          <w:iCs/>
        </w:rPr>
        <w:t>Prawo zamówień publicznych</w:t>
      </w:r>
      <w:r w:rsidRPr="00916F1F">
        <w:t xml:space="preserve"> zawierającą zapisy sprzyjające implementacji rozwiązań </w:t>
      </w:r>
      <w:proofErr w:type="spellStart"/>
      <w:r w:rsidRPr="00916F1F">
        <w:t>prośrodowiskowych</w:t>
      </w:r>
      <w:proofErr w:type="spellEnd"/>
      <w:r w:rsidRPr="00916F1F">
        <w:t xml:space="preserve"> na rynku krajowym</w:t>
      </w:r>
      <w:r w:rsidR="0029449A" w:rsidRPr="00916F1F">
        <w:t xml:space="preserve">. </w:t>
      </w:r>
    </w:p>
    <w:p w14:paraId="60897BCB" w14:textId="77777777" w:rsidR="0029449A" w:rsidRPr="00916F1F" w:rsidRDefault="0029449A" w:rsidP="00153D13">
      <w:pPr>
        <w:jc w:val="both"/>
      </w:pPr>
    </w:p>
    <w:p w14:paraId="155F121C" w14:textId="77777777" w:rsidR="00BB3B95" w:rsidRPr="00916F1F" w:rsidRDefault="0029449A" w:rsidP="00BB3B95">
      <w:pPr>
        <w:jc w:val="both"/>
      </w:pPr>
      <w:r w:rsidRPr="00916F1F">
        <w:t xml:space="preserve">Według KE, </w:t>
      </w:r>
      <w:r w:rsidR="006D6D9D">
        <w:t>z</w:t>
      </w:r>
      <w:r w:rsidRPr="00916F1F">
        <w:t xml:space="preserve">amówienie publiczne </w:t>
      </w:r>
      <w:r w:rsidR="00BB3B95" w:rsidRPr="00916F1F">
        <w:t>to „</w:t>
      </w:r>
      <w:r w:rsidRPr="0029449A">
        <w:t>proces, w ramach którego instytucje publiczne starają się uzyskać towary, usługi</w:t>
      </w:r>
      <w:r w:rsidR="00BB3B95" w:rsidRPr="00916F1F">
        <w:t xml:space="preserve"> </w:t>
      </w:r>
      <w:r w:rsidRPr="0029449A">
        <w:t>i roboty budowlane, których oddziaływanie na środowisko w trakcie ich cyklu życia</w:t>
      </w:r>
      <w:r w:rsidR="00BB3B95" w:rsidRPr="00916F1F">
        <w:t xml:space="preserve"> </w:t>
      </w:r>
      <w:r w:rsidRPr="0029449A">
        <w:t>jest ograniczone w porównaniu do towarów, usług i robót budowlanych o</w:t>
      </w:r>
      <w:r w:rsidR="00BB3B95" w:rsidRPr="00916F1F">
        <w:t xml:space="preserve"> </w:t>
      </w:r>
      <w:r w:rsidRPr="00916F1F">
        <w:t>identycznym przeznaczeniu, jakie zostałyby zamówione w innym przypadku”.</w:t>
      </w:r>
      <w:r w:rsidR="00A85724" w:rsidRPr="00916F1F">
        <w:t xml:space="preserve"> Wskazuje się na </w:t>
      </w:r>
      <w:r w:rsidR="00BB3B95" w:rsidRPr="00916F1F">
        <w:t>dziesięć</w:t>
      </w:r>
      <w:r w:rsidR="00A85724" w:rsidRPr="00916F1F">
        <w:t xml:space="preserve"> </w:t>
      </w:r>
      <w:r w:rsidR="00BB3B95" w:rsidRPr="00916F1F">
        <w:t>priorytetowych sektorów dla ekologicznych zamówień publicznych:</w:t>
      </w:r>
    </w:p>
    <w:p w14:paraId="7B467D35" w14:textId="77777777" w:rsidR="00BB3B95" w:rsidRPr="00916F1F" w:rsidRDefault="00BB3B95" w:rsidP="00BB3B95">
      <w:pPr>
        <w:jc w:val="both"/>
      </w:pPr>
    </w:p>
    <w:p w14:paraId="5A3E4D91" w14:textId="77777777" w:rsidR="00BB3B95" w:rsidRPr="00BB3B95" w:rsidRDefault="00BB3B95" w:rsidP="006D6D9D">
      <w:pPr>
        <w:spacing w:after="0"/>
      </w:pPr>
      <w:r w:rsidRPr="00BB3B95">
        <w:t>1. budownictwo (obejmujące surowce, takie jak drewno, aluminium, stal, beton, szkło, a także</w:t>
      </w:r>
    </w:p>
    <w:p w14:paraId="2332A27F" w14:textId="77777777" w:rsidR="00BB3B95" w:rsidRPr="00BB3B95" w:rsidRDefault="00BB3B95" w:rsidP="006D6D9D">
      <w:pPr>
        <w:spacing w:after="0"/>
      </w:pPr>
      <w:r w:rsidRPr="00BB3B95">
        <w:t>wyroby budowlane, takie jak okna, pokrycia ścienne i podłogowe, urządzenia grzewcze i</w:t>
      </w:r>
    </w:p>
    <w:p w14:paraId="6890AE69" w14:textId="77777777" w:rsidR="00BB3B95" w:rsidRPr="00BB3B95" w:rsidRDefault="00BB3B95" w:rsidP="006D6D9D">
      <w:pPr>
        <w:spacing w:after="0"/>
      </w:pPr>
      <w:r w:rsidRPr="00BB3B95">
        <w:t>chłodzące, aspekty dotyczące eksploatowania budynków i wycofywania ich z eksploatacji,</w:t>
      </w:r>
    </w:p>
    <w:p w14:paraId="117FEEE7" w14:textId="77777777" w:rsidR="00BB3B95" w:rsidRPr="00BB3B95" w:rsidRDefault="00BB3B95" w:rsidP="006D6D9D">
      <w:pPr>
        <w:spacing w:after="0"/>
      </w:pPr>
      <w:r w:rsidRPr="00BB3B95">
        <w:t>usługi utrzymania budynków, realizacja zamówień na roboty budowlane na miejscu);</w:t>
      </w:r>
    </w:p>
    <w:p w14:paraId="73FCD7F3" w14:textId="77777777" w:rsidR="00BB3B95" w:rsidRPr="00BB3B95" w:rsidRDefault="00BB3B95" w:rsidP="006D6D9D">
      <w:pPr>
        <w:spacing w:after="0"/>
      </w:pPr>
      <w:r w:rsidRPr="00BB3B95">
        <w:t>2. usługi gastronomiczne i cateringowe;</w:t>
      </w:r>
    </w:p>
    <w:p w14:paraId="45F582C8" w14:textId="77777777" w:rsidR="00BB3B95" w:rsidRPr="00BB3B95" w:rsidRDefault="00BB3B95" w:rsidP="006D6D9D">
      <w:pPr>
        <w:spacing w:after="0"/>
      </w:pPr>
      <w:r w:rsidRPr="00BB3B95">
        <w:t>3. transport i usługi transportowe;</w:t>
      </w:r>
    </w:p>
    <w:p w14:paraId="76A71615" w14:textId="77777777" w:rsidR="00BB3B95" w:rsidRPr="00BB3B95" w:rsidRDefault="00BB3B95" w:rsidP="006D6D9D">
      <w:pPr>
        <w:spacing w:after="0"/>
      </w:pPr>
      <w:r w:rsidRPr="00BB3B95">
        <w:t>4. energetyka (w tym elektryka, ogrzewanie i chłodzenie z wykorzystaniem odnawialnych</w:t>
      </w:r>
    </w:p>
    <w:p w14:paraId="03072542" w14:textId="77777777" w:rsidR="00BB3B95" w:rsidRPr="00BB3B95" w:rsidRDefault="00BB3B95" w:rsidP="006D6D9D">
      <w:pPr>
        <w:spacing w:after="0"/>
      </w:pPr>
      <w:r w:rsidRPr="00BB3B95">
        <w:t>źródeł energii);</w:t>
      </w:r>
    </w:p>
    <w:p w14:paraId="442D11BE" w14:textId="77777777" w:rsidR="00BB3B95" w:rsidRPr="00BB3B95" w:rsidRDefault="00BB3B95" w:rsidP="006D6D9D">
      <w:pPr>
        <w:spacing w:after="0"/>
      </w:pPr>
      <w:r w:rsidRPr="00BB3B95">
        <w:t>5. urządzenia biurowe i komputery;</w:t>
      </w:r>
    </w:p>
    <w:p w14:paraId="100E8BC8" w14:textId="77777777" w:rsidR="00BB3B95" w:rsidRPr="00BB3B95" w:rsidRDefault="00BB3B95" w:rsidP="006D6D9D">
      <w:pPr>
        <w:spacing w:after="0"/>
      </w:pPr>
      <w:r w:rsidRPr="00BB3B95">
        <w:t>6. odzież, uniformy i inne wyroby włókiennicze;</w:t>
      </w:r>
    </w:p>
    <w:p w14:paraId="19153566" w14:textId="77777777" w:rsidR="00BB3B95" w:rsidRPr="00BB3B95" w:rsidRDefault="00BB3B95" w:rsidP="006D6D9D">
      <w:pPr>
        <w:spacing w:after="0"/>
      </w:pPr>
      <w:r w:rsidRPr="00BB3B95">
        <w:t>7. papier i usługi drukarskie;</w:t>
      </w:r>
    </w:p>
    <w:p w14:paraId="5DAE574E" w14:textId="77777777" w:rsidR="00BB3B95" w:rsidRPr="00BB3B95" w:rsidRDefault="00BB3B95" w:rsidP="00B92DF3">
      <w:pPr>
        <w:spacing w:after="0"/>
        <w:jc w:val="both"/>
      </w:pPr>
      <w:r w:rsidRPr="00BB3B95">
        <w:t>8. meble;</w:t>
      </w:r>
    </w:p>
    <w:p w14:paraId="7AA3EC2D" w14:textId="77777777" w:rsidR="00B92DF3" w:rsidRDefault="00BB3B95" w:rsidP="00B92DF3">
      <w:pPr>
        <w:spacing w:after="0"/>
        <w:jc w:val="both"/>
      </w:pPr>
      <w:r w:rsidRPr="00BB3B95">
        <w:t>9. środki czyszczące i usługi w zakresie sprzątania;</w:t>
      </w:r>
      <w:r w:rsidR="006D6D9D">
        <w:t xml:space="preserve"> </w:t>
      </w:r>
    </w:p>
    <w:p w14:paraId="46268F0B" w14:textId="19841199" w:rsidR="00BB3B95" w:rsidRPr="00916F1F" w:rsidRDefault="00BB3B95" w:rsidP="00B92DF3">
      <w:pPr>
        <w:spacing w:after="0"/>
        <w:jc w:val="both"/>
      </w:pPr>
      <w:r w:rsidRPr="00916F1F">
        <w:t>10. sprzęt wykorzystywany w służbie zdrowia.</w:t>
      </w:r>
      <w:r w:rsidR="009252FB">
        <w:rPr>
          <w:rStyle w:val="Odwoanieprzypisudolnego"/>
        </w:rPr>
        <w:footnoteReference w:id="1"/>
      </w:r>
    </w:p>
    <w:p w14:paraId="504A7502" w14:textId="77777777" w:rsidR="0029449A" w:rsidRDefault="0029449A" w:rsidP="00153D13">
      <w:pPr>
        <w:jc w:val="both"/>
        <w:rPr>
          <w:b/>
          <w:bCs/>
        </w:rPr>
      </w:pPr>
    </w:p>
    <w:p w14:paraId="5377A9AA" w14:textId="77777777" w:rsidR="0029449A" w:rsidRPr="00B92DF3" w:rsidRDefault="0029449A" w:rsidP="0029449A">
      <w:pPr>
        <w:jc w:val="both"/>
      </w:pPr>
      <w:r w:rsidRPr="00B92DF3">
        <w:lastRenderedPageBreak/>
        <w:t>Potencjał ekologicznych zamówień publicznych jest istotnym narzędziem budowania odpowiedzialności proekologicznej Uniwersytetu. Jednocześnie ma wpływ na kształtowanie trendów produkcyjnych i nawyków konsumenckich, a w szerszej perspektywie sprzyja powstawaniu i promowaniu produktów</w:t>
      </w:r>
      <w:r w:rsidR="00A85724" w:rsidRPr="00B92DF3">
        <w:t xml:space="preserve"> lokalnych</w:t>
      </w:r>
      <w:r w:rsidRPr="00B92DF3">
        <w:t xml:space="preserve"> </w:t>
      </w:r>
      <w:r w:rsidR="009252FB" w:rsidRPr="00B92DF3">
        <w:t>oraz</w:t>
      </w:r>
      <w:r w:rsidRPr="00B92DF3">
        <w:t xml:space="preserve"> usług przyjaznych dla środowiska.  </w:t>
      </w:r>
    </w:p>
    <w:p w14:paraId="30B4B3BA" w14:textId="47787FD8" w:rsidR="0029449A" w:rsidRDefault="0029449A" w:rsidP="0029449A">
      <w:pPr>
        <w:jc w:val="both"/>
      </w:pPr>
    </w:p>
    <w:sectPr w:rsidR="00294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2F53" w14:textId="77777777" w:rsidR="007F3210" w:rsidRDefault="007F3210" w:rsidP="009252FB">
      <w:pPr>
        <w:spacing w:after="0" w:line="240" w:lineRule="auto"/>
      </w:pPr>
      <w:r>
        <w:separator/>
      </w:r>
    </w:p>
  </w:endnote>
  <w:endnote w:type="continuationSeparator" w:id="0">
    <w:p w14:paraId="3E8FE642" w14:textId="77777777" w:rsidR="007F3210" w:rsidRDefault="007F3210" w:rsidP="0092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771B" w14:textId="77777777" w:rsidR="007F3210" w:rsidRDefault="007F3210" w:rsidP="009252FB">
      <w:pPr>
        <w:spacing w:after="0" w:line="240" w:lineRule="auto"/>
      </w:pPr>
      <w:r>
        <w:separator/>
      </w:r>
    </w:p>
  </w:footnote>
  <w:footnote w:type="continuationSeparator" w:id="0">
    <w:p w14:paraId="7E8911B7" w14:textId="77777777" w:rsidR="007F3210" w:rsidRDefault="007F3210" w:rsidP="009252FB">
      <w:pPr>
        <w:spacing w:after="0" w:line="240" w:lineRule="auto"/>
      </w:pPr>
      <w:r>
        <w:continuationSeparator/>
      </w:r>
    </w:p>
  </w:footnote>
  <w:footnote w:id="1">
    <w:p w14:paraId="5A0CE726" w14:textId="77777777" w:rsidR="009252FB" w:rsidRPr="009252FB" w:rsidRDefault="009252FB" w:rsidP="009252FB">
      <w:pPr>
        <w:pStyle w:val="Tekstprzypisudolnego"/>
        <w:jc w:val="both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9252FB">
        <w:t>KOMUNIKAT KOMISJI DO PARLAMENTU EUROPEJSKIEGO, RADY, EUROPEJSKIEGO KOMITETU EKONOMICZNO-SPOŁECZNEGO ORAZ KOMITETU REGIONÓW. Zamówienia publiczne na rzecz poprawy stanu środowiska, Bruksela 2008, s. 9.</w:t>
      </w:r>
      <w:r>
        <w:rPr>
          <w:b/>
          <w:bCs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13"/>
    <w:rsid w:val="00011942"/>
    <w:rsid w:val="00104077"/>
    <w:rsid w:val="00153D13"/>
    <w:rsid w:val="00214FC8"/>
    <w:rsid w:val="0029449A"/>
    <w:rsid w:val="003D7A6B"/>
    <w:rsid w:val="004B6A38"/>
    <w:rsid w:val="006D6D9D"/>
    <w:rsid w:val="007F3210"/>
    <w:rsid w:val="008C21EE"/>
    <w:rsid w:val="00916F1F"/>
    <w:rsid w:val="009252FB"/>
    <w:rsid w:val="009E0696"/>
    <w:rsid w:val="00A6344E"/>
    <w:rsid w:val="00A85724"/>
    <w:rsid w:val="00B92DF3"/>
    <w:rsid w:val="00BA4DAA"/>
    <w:rsid w:val="00BB3B95"/>
    <w:rsid w:val="00D56DC5"/>
    <w:rsid w:val="00EB25E8"/>
    <w:rsid w:val="00F8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E4C7"/>
  <w15:chartTrackingRefBased/>
  <w15:docId w15:val="{9ED39C75-99A9-4800-A6F2-84A3342E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3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D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D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D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D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D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D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D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D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D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3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3D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3D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3D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D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D1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52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52F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92D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imat.uwr.edu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Majbroda</dc:creator>
  <cp:keywords/>
  <dc:description/>
  <cp:lastModifiedBy>Katarzyna Majbroda</cp:lastModifiedBy>
  <cp:revision>2</cp:revision>
  <dcterms:created xsi:type="dcterms:W3CDTF">2025-11-23T11:00:00Z</dcterms:created>
  <dcterms:modified xsi:type="dcterms:W3CDTF">2025-11-23T11:00:00Z</dcterms:modified>
</cp:coreProperties>
</file>